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41" w:type="dxa"/>
        <w:jc w:val="center"/>
        <w:tblLayout w:type="fixed"/>
        <w:tblLook w:val="0000" w:firstRow="0" w:lastRow="0" w:firstColumn="0" w:lastColumn="0" w:noHBand="0" w:noVBand="0"/>
      </w:tblPr>
      <w:tblGrid>
        <w:gridCol w:w="851"/>
        <w:gridCol w:w="8647"/>
        <w:gridCol w:w="992"/>
        <w:gridCol w:w="3260"/>
        <w:gridCol w:w="791"/>
      </w:tblGrid>
      <w:tr w:rsidR="00217F42" w:rsidRPr="00217F42" w14:paraId="66B00CBE" w14:textId="77777777" w:rsidTr="00217F42">
        <w:trPr>
          <w:trHeight w:val="710"/>
          <w:jc w:val="center"/>
        </w:trPr>
        <w:tc>
          <w:tcPr>
            <w:tcW w:w="14541" w:type="dxa"/>
            <w:gridSpan w:val="5"/>
            <w:tcBorders>
              <w:top w:val="nil"/>
              <w:left w:val="nil"/>
              <w:bottom w:val="single" w:sz="4" w:space="0" w:color="000000"/>
              <w:right w:val="nil"/>
            </w:tcBorders>
            <w:noWrap/>
            <w:vAlign w:val="center"/>
          </w:tcPr>
          <w:p w14:paraId="354301FD" w14:textId="2C7AF622" w:rsidR="00217F42" w:rsidRPr="00217F42" w:rsidRDefault="00217F42" w:rsidP="00E66310">
            <w:pPr>
              <w:widowControl/>
              <w:spacing w:line="560" w:lineRule="exact"/>
              <w:jc w:val="center"/>
              <w:textAlignment w:val="center"/>
              <w:rPr>
                <w:rFonts w:eastAsia="方正小标宋简体"/>
                <w:color w:val="000000"/>
                <w:sz w:val="44"/>
                <w:szCs w:val="44"/>
              </w:rPr>
            </w:pPr>
            <w:r w:rsidRPr="00217F42">
              <w:rPr>
                <w:rFonts w:eastAsia="方正小标宋简体" w:hint="eastAsia"/>
                <w:color w:val="000000"/>
                <w:kern w:val="0"/>
                <w:sz w:val="36"/>
                <w:szCs w:val="36"/>
                <w:lang w:bidi="ar"/>
              </w:rPr>
              <w:t>滨海新区</w:t>
            </w:r>
            <w:r w:rsidRPr="00217F42">
              <w:rPr>
                <w:rFonts w:eastAsia="方正小标宋简体"/>
                <w:color w:val="000000"/>
                <w:kern w:val="0"/>
                <w:sz w:val="36"/>
                <w:szCs w:val="36"/>
                <w:lang w:bidi="ar"/>
              </w:rPr>
              <w:t>司法</w:t>
            </w:r>
            <w:r w:rsidRPr="00217F42">
              <w:rPr>
                <w:rFonts w:eastAsia="方正小标宋简体" w:hint="eastAsia"/>
                <w:color w:val="000000"/>
                <w:kern w:val="0"/>
                <w:sz w:val="36"/>
                <w:szCs w:val="36"/>
                <w:lang w:bidi="ar"/>
              </w:rPr>
              <w:t>局</w:t>
            </w:r>
            <w:r w:rsidRPr="00217F42">
              <w:rPr>
                <w:rFonts w:eastAsia="方正小标宋简体"/>
                <w:color w:val="000000"/>
                <w:kern w:val="0"/>
                <w:sz w:val="36"/>
                <w:szCs w:val="36"/>
                <w:lang w:bidi="ar"/>
              </w:rPr>
              <w:t>2023</w:t>
            </w:r>
            <w:r w:rsidRPr="00217F42">
              <w:rPr>
                <w:rFonts w:eastAsia="方正小标宋简体"/>
                <w:color w:val="000000"/>
                <w:kern w:val="0"/>
                <w:sz w:val="36"/>
                <w:szCs w:val="36"/>
                <w:lang w:bidi="ar"/>
              </w:rPr>
              <w:t>年度法律服务</w:t>
            </w:r>
            <w:r w:rsidRPr="00217F42">
              <w:rPr>
                <w:rFonts w:eastAsia="方正小标宋简体"/>
                <w:color w:val="000000"/>
                <w:kern w:val="0"/>
                <w:sz w:val="36"/>
                <w:szCs w:val="36"/>
                <w:lang w:bidi="ar"/>
              </w:rPr>
              <w:t>“</w:t>
            </w:r>
            <w:r w:rsidRPr="00217F42">
              <w:rPr>
                <w:rFonts w:eastAsia="方正小标宋简体"/>
                <w:color w:val="000000"/>
                <w:kern w:val="0"/>
                <w:sz w:val="36"/>
                <w:szCs w:val="36"/>
                <w:lang w:bidi="ar"/>
              </w:rPr>
              <w:t>双随机、</w:t>
            </w:r>
            <w:proofErr w:type="gramStart"/>
            <w:r w:rsidRPr="00217F42">
              <w:rPr>
                <w:rFonts w:eastAsia="方正小标宋简体"/>
                <w:color w:val="000000"/>
                <w:kern w:val="0"/>
                <w:sz w:val="36"/>
                <w:szCs w:val="36"/>
                <w:lang w:bidi="ar"/>
              </w:rPr>
              <w:t>一</w:t>
            </w:r>
            <w:proofErr w:type="gramEnd"/>
            <w:r w:rsidRPr="00217F42">
              <w:rPr>
                <w:rFonts w:eastAsia="方正小标宋简体"/>
                <w:color w:val="000000"/>
                <w:kern w:val="0"/>
                <w:sz w:val="36"/>
                <w:szCs w:val="36"/>
                <w:lang w:bidi="ar"/>
              </w:rPr>
              <w:t>公开</w:t>
            </w:r>
            <w:r w:rsidRPr="00217F42">
              <w:rPr>
                <w:rFonts w:eastAsia="方正小标宋简体"/>
                <w:color w:val="000000"/>
                <w:kern w:val="0"/>
                <w:sz w:val="36"/>
                <w:szCs w:val="36"/>
                <w:lang w:bidi="ar"/>
              </w:rPr>
              <w:t>”</w:t>
            </w:r>
            <w:r w:rsidRPr="00217F42">
              <w:rPr>
                <w:rFonts w:eastAsia="方正小标宋简体"/>
                <w:color w:val="000000"/>
                <w:kern w:val="0"/>
                <w:sz w:val="36"/>
                <w:szCs w:val="36"/>
                <w:lang w:bidi="ar"/>
              </w:rPr>
              <w:t>随机抽查事项清单</w:t>
            </w:r>
            <w:r>
              <w:rPr>
                <w:rFonts w:eastAsia="方正小标宋简体" w:hint="eastAsia"/>
                <w:color w:val="000000"/>
                <w:kern w:val="0"/>
                <w:sz w:val="36"/>
                <w:szCs w:val="36"/>
                <w:lang w:bidi="ar"/>
              </w:rPr>
              <w:t>（一）</w:t>
            </w:r>
          </w:p>
        </w:tc>
      </w:tr>
      <w:tr w:rsidR="00217F42" w:rsidRPr="00217F42" w14:paraId="3794EF70" w14:textId="77777777" w:rsidTr="00217F42">
        <w:trPr>
          <w:trHeight w:val="475"/>
          <w:jc w:val="center"/>
        </w:trPr>
        <w:tc>
          <w:tcPr>
            <w:tcW w:w="851" w:type="dxa"/>
            <w:tcBorders>
              <w:top w:val="single" w:sz="4" w:space="0" w:color="000000"/>
              <w:left w:val="single" w:sz="4" w:space="0" w:color="000000"/>
              <w:bottom w:val="single" w:sz="4" w:space="0" w:color="000000"/>
              <w:right w:val="single" w:sz="4" w:space="0" w:color="000000"/>
            </w:tcBorders>
            <w:noWrap/>
            <w:vAlign w:val="center"/>
          </w:tcPr>
          <w:p w14:paraId="618BABED" w14:textId="77777777" w:rsidR="00217F42" w:rsidRPr="00217F42" w:rsidRDefault="00217F42" w:rsidP="00217F42">
            <w:pPr>
              <w:widowControl/>
              <w:spacing w:line="400" w:lineRule="exact"/>
              <w:jc w:val="center"/>
              <w:textAlignment w:val="center"/>
              <w:rPr>
                <w:rFonts w:eastAsia="黑体"/>
                <w:color w:val="000000"/>
                <w:sz w:val="28"/>
                <w:szCs w:val="28"/>
              </w:rPr>
            </w:pPr>
            <w:r w:rsidRPr="00217F42">
              <w:rPr>
                <w:rFonts w:eastAsia="黑体"/>
                <w:color w:val="000000"/>
                <w:kern w:val="0"/>
                <w:sz w:val="28"/>
                <w:szCs w:val="28"/>
                <w:lang w:bidi="ar"/>
              </w:rPr>
              <w:t>抽查事项</w:t>
            </w:r>
          </w:p>
        </w:tc>
        <w:tc>
          <w:tcPr>
            <w:tcW w:w="8647" w:type="dxa"/>
            <w:tcBorders>
              <w:top w:val="single" w:sz="4" w:space="0" w:color="000000"/>
              <w:left w:val="single" w:sz="4" w:space="0" w:color="000000"/>
              <w:bottom w:val="single" w:sz="4" w:space="0" w:color="000000"/>
              <w:right w:val="single" w:sz="4" w:space="0" w:color="000000"/>
            </w:tcBorders>
            <w:noWrap/>
            <w:vAlign w:val="center"/>
          </w:tcPr>
          <w:p w14:paraId="464F7EBC" w14:textId="77777777" w:rsidR="00217F42" w:rsidRPr="00217F42" w:rsidRDefault="00217F42" w:rsidP="00217F42">
            <w:pPr>
              <w:widowControl/>
              <w:spacing w:line="400" w:lineRule="exact"/>
              <w:jc w:val="center"/>
              <w:textAlignment w:val="center"/>
              <w:rPr>
                <w:rFonts w:eastAsia="黑体"/>
                <w:color w:val="000000"/>
                <w:sz w:val="28"/>
                <w:szCs w:val="28"/>
              </w:rPr>
            </w:pPr>
            <w:r w:rsidRPr="00217F42">
              <w:rPr>
                <w:rFonts w:eastAsia="黑体"/>
                <w:color w:val="000000"/>
                <w:kern w:val="0"/>
                <w:sz w:val="28"/>
                <w:szCs w:val="28"/>
                <w:lang w:bidi="ar"/>
              </w:rPr>
              <w:t>抽查依据</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00F7D18E" w14:textId="77777777" w:rsidR="00217F42" w:rsidRDefault="00217F42" w:rsidP="00217F42">
            <w:pPr>
              <w:widowControl/>
              <w:spacing w:line="400" w:lineRule="exact"/>
              <w:jc w:val="center"/>
              <w:textAlignment w:val="center"/>
              <w:rPr>
                <w:rFonts w:eastAsia="黑体"/>
                <w:color w:val="000000"/>
                <w:kern w:val="0"/>
                <w:sz w:val="28"/>
                <w:szCs w:val="28"/>
                <w:lang w:bidi="ar"/>
              </w:rPr>
            </w:pPr>
            <w:r w:rsidRPr="00217F42">
              <w:rPr>
                <w:rFonts w:eastAsia="黑体"/>
                <w:color w:val="000000"/>
                <w:kern w:val="0"/>
                <w:sz w:val="28"/>
                <w:szCs w:val="28"/>
                <w:lang w:bidi="ar"/>
              </w:rPr>
              <w:t>抽查</w:t>
            </w:r>
          </w:p>
          <w:p w14:paraId="72BDD1C1" w14:textId="4A963EE6" w:rsidR="00217F42" w:rsidRPr="00217F42" w:rsidRDefault="00217F42" w:rsidP="00217F42">
            <w:pPr>
              <w:widowControl/>
              <w:spacing w:line="400" w:lineRule="exact"/>
              <w:jc w:val="center"/>
              <w:textAlignment w:val="center"/>
              <w:rPr>
                <w:rFonts w:eastAsia="黑体"/>
                <w:color w:val="000000"/>
                <w:sz w:val="28"/>
                <w:szCs w:val="28"/>
              </w:rPr>
            </w:pPr>
            <w:r w:rsidRPr="00217F42">
              <w:rPr>
                <w:rFonts w:eastAsia="黑体"/>
                <w:color w:val="000000"/>
                <w:kern w:val="0"/>
                <w:sz w:val="28"/>
                <w:szCs w:val="28"/>
                <w:lang w:bidi="ar"/>
              </w:rPr>
              <w:t>主体</w:t>
            </w:r>
          </w:p>
        </w:tc>
        <w:tc>
          <w:tcPr>
            <w:tcW w:w="3260" w:type="dxa"/>
            <w:tcBorders>
              <w:top w:val="single" w:sz="4" w:space="0" w:color="000000"/>
              <w:left w:val="single" w:sz="4" w:space="0" w:color="000000"/>
              <w:bottom w:val="single" w:sz="4" w:space="0" w:color="000000"/>
              <w:right w:val="single" w:sz="4" w:space="0" w:color="000000"/>
            </w:tcBorders>
            <w:noWrap/>
            <w:vAlign w:val="center"/>
          </w:tcPr>
          <w:p w14:paraId="7724C2AF" w14:textId="77777777" w:rsidR="00217F42" w:rsidRPr="00217F42" w:rsidRDefault="00217F42" w:rsidP="00217F42">
            <w:pPr>
              <w:widowControl/>
              <w:spacing w:line="400" w:lineRule="exact"/>
              <w:jc w:val="center"/>
              <w:textAlignment w:val="center"/>
              <w:rPr>
                <w:rFonts w:eastAsia="黑体"/>
                <w:color w:val="000000"/>
                <w:sz w:val="28"/>
                <w:szCs w:val="28"/>
              </w:rPr>
            </w:pPr>
            <w:r w:rsidRPr="00217F42">
              <w:rPr>
                <w:rFonts w:eastAsia="黑体"/>
                <w:color w:val="000000"/>
                <w:kern w:val="0"/>
                <w:sz w:val="28"/>
                <w:szCs w:val="28"/>
                <w:lang w:bidi="ar"/>
              </w:rPr>
              <w:t>抽查内容</w:t>
            </w:r>
          </w:p>
        </w:tc>
        <w:tc>
          <w:tcPr>
            <w:tcW w:w="791" w:type="dxa"/>
            <w:tcBorders>
              <w:top w:val="single" w:sz="4" w:space="0" w:color="000000"/>
              <w:left w:val="single" w:sz="4" w:space="0" w:color="000000"/>
              <w:bottom w:val="single" w:sz="4" w:space="0" w:color="000000"/>
              <w:right w:val="single" w:sz="4" w:space="0" w:color="000000"/>
            </w:tcBorders>
            <w:noWrap/>
            <w:vAlign w:val="center"/>
          </w:tcPr>
          <w:p w14:paraId="7D808CEF" w14:textId="77777777" w:rsidR="00217F42" w:rsidRDefault="00217F42" w:rsidP="00217F42">
            <w:pPr>
              <w:widowControl/>
              <w:spacing w:line="400" w:lineRule="exact"/>
              <w:jc w:val="center"/>
              <w:textAlignment w:val="center"/>
              <w:rPr>
                <w:rFonts w:eastAsia="黑体"/>
                <w:color w:val="000000"/>
                <w:kern w:val="0"/>
                <w:sz w:val="28"/>
                <w:szCs w:val="28"/>
                <w:lang w:bidi="ar"/>
              </w:rPr>
            </w:pPr>
            <w:r w:rsidRPr="00217F42">
              <w:rPr>
                <w:rFonts w:eastAsia="黑体"/>
                <w:color w:val="000000"/>
                <w:kern w:val="0"/>
                <w:sz w:val="28"/>
                <w:szCs w:val="28"/>
                <w:lang w:bidi="ar"/>
              </w:rPr>
              <w:t>抽查</w:t>
            </w:r>
          </w:p>
          <w:p w14:paraId="584DB13A" w14:textId="7A287795" w:rsidR="00217F42" w:rsidRPr="00217F42" w:rsidRDefault="00217F42" w:rsidP="00217F42">
            <w:pPr>
              <w:widowControl/>
              <w:spacing w:line="400" w:lineRule="exact"/>
              <w:jc w:val="center"/>
              <w:textAlignment w:val="center"/>
              <w:rPr>
                <w:rFonts w:eastAsia="黑体"/>
                <w:color w:val="000000"/>
                <w:sz w:val="28"/>
                <w:szCs w:val="28"/>
              </w:rPr>
            </w:pPr>
            <w:r w:rsidRPr="00217F42">
              <w:rPr>
                <w:rFonts w:eastAsia="黑体"/>
                <w:color w:val="000000"/>
                <w:kern w:val="0"/>
                <w:sz w:val="28"/>
                <w:szCs w:val="28"/>
                <w:lang w:bidi="ar"/>
              </w:rPr>
              <w:t>方式</w:t>
            </w:r>
          </w:p>
        </w:tc>
      </w:tr>
      <w:tr w:rsidR="00217F42" w14:paraId="57DC8F5B" w14:textId="77777777" w:rsidTr="00C51F16">
        <w:trPr>
          <w:trHeight w:val="6823"/>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12BD99A8" w14:textId="77777777" w:rsidR="00217F42" w:rsidRDefault="00217F42" w:rsidP="00217F42">
            <w:pPr>
              <w:widowControl/>
              <w:spacing w:line="360" w:lineRule="exact"/>
              <w:jc w:val="center"/>
              <w:textAlignment w:val="center"/>
              <w:rPr>
                <w:color w:val="000000"/>
                <w:kern w:val="0"/>
                <w:sz w:val="24"/>
                <w:lang w:bidi="ar"/>
              </w:rPr>
            </w:pPr>
            <w:r w:rsidRPr="00217F42">
              <w:rPr>
                <w:color w:val="000000"/>
                <w:kern w:val="0"/>
                <w:sz w:val="24"/>
                <w:lang w:bidi="ar"/>
              </w:rPr>
              <w:t>律</w:t>
            </w:r>
          </w:p>
          <w:p w14:paraId="6F4DE9E3" w14:textId="77777777" w:rsidR="00217F42" w:rsidRDefault="00217F42" w:rsidP="00217F42">
            <w:pPr>
              <w:widowControl/>
              <w:spacing w:line="360" w:lineRule="exact"/>
              <w:jc w:val="center"/>
              <w:textAlignment w:val="center"/>
              <w:rPr>
                <w:color w:val="000000"/>
                <w:kern w:val="0"/>
                <w:sz w:val="24"/>
                <w:lang w:bidi="ar"/>
              </w:rPr>
            </w:pPr>
            <w:r w:rsidRPr="00217F42">
              <w:rPr>
                <w:color w:val="000000"/>
                <w:kern w:val="0"/>
                <w:sz w:val="24"/>
                <w:lang w:bidi="ar"/>
              </w:rPr>
              <w:t>师</w:t>
            </w:r>
          </w:p>
          <w:p w14:paraId="340CCD6D" w14:textId="77777777" w:rsidR="00217F42" w:rsidRDefault="00217F42" w:rsidP="00217F42">
            <w:pPr>
              <w:widowControl/>
              <w:spacing w:line="360" w:lineRule="exact"/>
              <w:jc w:val="center"/>
              <w:textAlignment w:val="center"/>
              <w:rPr>
                <w:color w:val="000000"/>
                <w:kern w:val="0"/>
                <w:sz w:val="24"/>
                <w:lang w:bidi="ar"/>
              </w:rPr>
            </w:pPr>
            <w:r w:rsidRPr="00217F42">
              <w:rPr>
                <w:color w:val="000000"/>
                <w:kern w:val="0"/>
                <w:sz w:val="24"/>
                <w:lang w:bidi="ar"/>
              </w:rPr>
              <w:t>事</w:t>
            </w:r>
          </w:p>
          <w:p w14:paraId="0CDE5076" w14:textId="77777777" w:rsidR="00217F42" w:rsidRDefault="00217F42" w:rsidP="00217F42">
            <w:pPr>
              <w:widowControl/>
              <w:spacing w:line="360" w:lineRule="exact"/>
              <w:jc w:val="center"/>
              <w:textAlignment w:val="center"/>
              <w:rPr>
                <w:color w:val="000000"/>
                <w:kern w:val="0"/>
                <w:sz w:val="24"/>
                <w:lang w:bidi="ar"/>
              </w:rPr>
            </w:pPr>
            <w:proofErr w:type="gramStart"/>
            <w:r w:rsidRPr="00217F42">
              <w:rPr>
                <w:color w:val="000000"/>
                <w:kern w:val="0"/>
                <w:sz w:val="24"/>
                <w:lang w:bidi="ar"/>
              </w:rPr>
              <w:t>务</w:t>
            </w:r>
            <w:proofErr w:type="gramEnd"/>
          </w:p>
          <w:p w14:paraId="618EDFAF" w14:textId="77777777" w:rsidR="00217F42" w:rsidRDefault="00217F42" w:rsidP="00217F42">
            <w:pPr>
              <w:widowControl/>
              <w:spacing w:line="360" w:lineRule="exact"/>
              <w:jc w:val="center"/>
              <w:textAlignment w:val="center"/>
              <w:rPr>
                <w:color w:val="000000"/>
                <w:kern w:val="0"/>
                <w:sz w:val="24"/>
                <w:lang w:bidi="ar"/>
              </w:rPr>
            </w:pPr>
            <w:r w:rsidRPr="00217F42">
              <w:rPr>
                <w:color w:val="000000"/>
                <w:kern w:val="0"/>
                <w:sz w:val="24"/>
                <w:lang w:bidi="ar"/>
              </w:rPr>
              <w:t>所</w:t>
            </w:r>
          </w:p>
          <w:p w14:paraId="3D9CA7E4" w14:textId="77777777" w:rsidR="00217F42" w:rsidRDefault="00217F42" w:rsidP="00217F42">
            <w:pPr>
              <w:widowControl/>
              <w:spacing w:line="360" w:lineRule="exact"/>
              <w:jc w:val="center"/>
              <w:textAlignment w:val="center"/>
              <w:rPr>
                <w:color w:val="000000"/>
                <w:kern w:val="0"/>
                <w:sz w:val="24"/>
                <w:lang w:bidi="ar"/>
              </w:rPr>
            </w:pPr>
            <w:r w:rsidRPr="00217F42">
              <w:rPr>
                <w:color w:val="000000"/>
                <w:kern w:val="0"/>
                <w:sz w:val="24"/>
                <w:lang w:bidi="ar"/>
              </w:rPr>
              <w:t>执</w:t>
            </w:r>
          </w:p>
          <w:p w14:paraId="1550EDFA" w14:textId="77777777" w:rsidR="00217F42" w:rsidRDefault="00217F42" w:rsidP="00217F42">
            <w:pPr>
              <w:widowControl/>
              <w:spacing w:line="360" w:lineRule="exact"/>
              <w:jc w:val="center"/>
              <w:textAlignment w:val="center"/>
              <w:rPr>
                <w:color w:val="000000"/>
                <w:kern w:val="0"/>
                <w:sz w:val="24"/>
                <w:lang w:bidi="ar"/>
              </w:rPr>
            </w:pPr>
            <w:r w:rsidRPr="00217F42">
              <w:rPr>
                <w:color w:val="000000"/>
                <w:kern w:val="0"/>
                <w:sz w:val="24"/>
                <w:lang w:bidi="ar"/>
              </w:rPr>
              <w:t>业</w:t>
            </w:r>
          </w:p>
          <w:p w14:paraId="409A038B" w14:textId="77777777" w:rsidR="00217F42" w:rsidRDefault="00217F42" w:rsidP="00217F42">
            <w:pPr>
              <w:widowControl/>
              <w:spacing w:line="360" w:lineRule="exact"/>
              <w:jc w:val="center"/>
              <w:textAlignment w:val="center"/>
              <w:rPr>
                <w:color w:val="000000"/>
                <w:kern w:val="0"/>
                <w:sz w:val="24"/>
                <w:lang w:bidi="ar"/>
              </w:rPr>
            </w:pPr>
            <w:r w:rsidRPr="00217F42">
              <w:rPr>
                <w:color w:val="000000"/>
                <w:kern w:val="0"/>
                <w:sz w:val="24"/>
                <w:lang w:bidi="ar"/>
              </w:rPr>
              <w:t>情</w:t>
            </w:r>
          </w:p>
          <w:p w14:paraId="434DF97C" w14:textId="5CC65AE6" w:rsidR="00217F42" w:rsidRPr="00217F42" w:rsidRDefault="00217F42" w:rsidP="00217F42">
            <w:pPr>
              <w:widowControl/>
              <w:spacing w:line="360" w:lineRule="exact"/>
              <w:jc w:val="center"/>
              <w:textAlignment w:val="center"/>
              <w:rPr>
                <w:color w:val="000000"/>
                <w:sz w:val="24"/>
              </w:rPr>
            </w:pPr>
            <w:proofErr w:type="gramStart"/>
            <w:r w:rsidRPr="00217F42">
              <w:rPr>
                <w:color w:val="000000"/>
                <w:kern w:val="0"/>
                <w:sz w:val="24"/>
                <w:lang w:bidi="ar"/>
              </w:rPr>
              <w:t>况</w:t>
            </w:r>
            <w:proofErr w:type="gramEnd"/>
          </w:p>
        </w:tc>
        <w:tc>
          <w:tcPr>
            <w:tcW w:w="8647" w:type="dxa"/>
            <w:tcBorders>
              <w:top w:val="single" w:sz="4" w:space="0" w:color="000000"/>
              <w:left w:val="single" w:sz="4" w:space="0" w:color="000000"/>
              <w:bottom w:val="single" w:sz="4" w:space="0" w:color="000000"/>
              <w:right w:val="single" w:sz="4" w:space="0" w:color="000000"/>
            </w:tcBorders>
            <w:vAlign w:val="center"/>
          </w:tcPr>
          <w:p w14:paraId="28C4199F" w14:textId="77777777" w:rsidR="00217F42" w:rsidRPr="00C51F16" w:rsidRDefault="00217F42" w:rsidP="00C51F16">
            <w:pPr>
              <w:widowControl/>
              <w:spacing w:line="440" w:lineRule="exact"/>
              <w:textAlignment w:val="center"/>
              <w:rPr>
                <w:rFonts w:ascii="楷体" w:eastAsia="楷体" w:hAnsi="楷体" w:cs="仿宋_GB2312"/>
                <w:color w:val="000000"/>
                <w:kern w:val="0"/>
                <w:sz w:val="24"/>
                <w:lang w:bidi="ar"/>
              </w:rPr>
            </w:pPr>
            <w:r w:rsidRPr="00C51F16">
              <w:rPr>
                <w:rFonts w:ascii="楷体" w:eastAsia="楷体" w:hAnsi="楷体" w:cs="仿宋_GB2312"/>
                <w:color w:val="000000"/>
                <w:kern w:val="0"/>
                <w:sz w:val="24"/>
                <w:lang w:bidi="ar"/>
              </w:rPr>
              <w:t>《律师事务所管理办法》</w:t>
            </w:r>
            <w:r w:rsidRPr="00C51F16">
              <w:rPr>
                <w:rFonts w:ascii="楷体" w:eastAsia="楷体" w:hAnsi="楷体" w:cs="仿宋_GB2312" w:hint="eastAsia"/>
                <w:color w:val="000000"/>
                <w:kern w:val="0"/>
                <w:sz w:val="24"/>
                <w:lang w:bidi="ar"/>
              </w:rPr>
              <w:t>（2018年 司法部令第142号）</w:t>
            </w:r>
          </w:p>
          <w:p w14:paraId="5DCD209B" w14:textId="77777777" w:rsidR="00217F42" w:rsidRDefault="00217F42" w:rsidP="00217F42">
            <w:pPr>
              <w:pStyle w:val="a4"/>
              <w:spacing w:line="360" w:lineRule="exact"/>
              <w:ind w:firstLineChars="200" w:firstLine="480"/>
              <w:rPr>
                <w:rFonts w:ascii="Times New Roman" w:hAnsi="Times New Roman"/>
                <w:color w:val="000000"/>
                <w:kern w:val="0"/>
                <w:sz w:val="24"/>
                <w:lang w:bidi="ar"/>
              </w:rPr>
            </w:pPr>
            <w:r w:rsidRPr="00217F42">
              <w:rPr>
                <w:rFonts w:ascii="Times New Roman" w:hAnsi="Times New Roman" w:hint="eastAsia"/>
                <w:color w:val="000000"/>
                <w:kern w:val="0"/>
                <w:sz w:val="24"/>
                <w:lang w:bidi="ar"/>
              </w:rPr>
              <w:t>第五条第一款</w:t>
            </w:r>
            <w:r w:rsidRPr="00217F42">
              <w:rPr>
                <w:rFonts w:ascii="Times New Roman" w:hAnsi="Times New Roman" w:hint="eastAsia"/>
                <w:color w:val="000000"/>
                <w:kern w:val="0"/>
                <w:sz w:val="24"/>
                <w:lang w:bidi="ar"/>
              </w:rPr>
              <w:t xml:space="preserve"> </w:t>
            </w:r>
            <w:r w:rsidRPr="00217F42">
              <w:rPr>
                <w:rFonts w:ascii="Times New Roman" w:hAnsi="Times New Roman"/>
                <w:color w:val="000000"/>
                <w:kern w:val="0"/>
                <w:sz w:val="24"/>
                <w:lang w:bidi="ar"/>
              </w:rPr>
              <w:t>司法行政机关依照《律师法》和本办法的规定对律师事务所进行监督、指导。</w:t>
            </w:r>
          </w:p>
          <w:p w14:paraId="10282E37" w14:textId="77777777" w:rsidR="00217F42" w:rsidRDefault="00217F42" w:rsidP="00217F42">
            <w:pPr>
              <w:pStyle w:val="a4"/>
              <w:spacing w:line="360" w:lineRule="exact"/>
              <w:ind w:firstLineChars="200" w:firstLine="480"/>
              <w:rPr>
                <w:rFonts w:ascii="Times New Roman" w:hAnsi="Times New Roman"/>
                <w:color w:val="000000"/>
                <w:kern w:val="0"/>
                <w:sz w:val="24"/>
                <w:lang w:bidi="ar"/>
              </w:rPr>
            </w:pPr>
            <w:r w:rsidRPr="00217F42">
              <w:rPr>
                <w:rFonts w:ascii="Times New Roman" w:hAnsi="Times New Roman"/>
                <w:color w:val="000000"/>
                <w:kern w:val="0"/>
                <w:sz w:val="24"/>
                <w:lang w:bidi="ar"/>
              </w:rPr>
              <w:t>第六十四条</w:t>
            </w:r>
            <w:r w:rsidRPr="00217F42">
              <w:rPr>
                <w:rFonts w:ascii="Times New Roman" w:hAnsi="Times New Roman" w:hint="eastAsia"/>
                <w:color w:val="000000"/>
                <w:kern w:val="0"/>
                <w:sz w:val="24"/>
                <w:lang w:bidi="ar"/>
              </w:rPr>
              <w:t>第一款</w:t>
            </w:r>
            <w:r w:rsidRPr="00217F42">
              <w:rPr>
                <w:rFonts w:ascii="Times New Roman" w:hAnsi="Times New Roman"/>
                <w:color w:val="000000"/>
                <w:kern w:val="0"/>
                <w:sz w:val="24"/>
                <w:lang w:bidi="ar"/>
              </w:rPr>
              <w:t xml:space="preserve"> </w:t>
            </w:r>
            <w:r w:rsidRPr="00217F42">
              <w:rPr>
                <w:rFonts w:ascii="Times New Roman" w:hAnsi="Times New Roman"/>
                <w:color w:val="000000"/>
                <w:kern w:val="0"/>
                <w:sz w:val="24"/>
                <w:lang w:bidi="ar"/>
              </w:rPr>
              <w:t>县级司法行政机关对本行政区域内的律师事务所的执业活动进行日常监督管理，履行下列职责：</w:t>
            </w:r>
          </w:p>
          <w:p w14:paraId="584A1E7F" w14:textId="6CAEFCE1" w:rsidR="00217F42" w:rsidRPr="00217F42" w:rsidRDefault="00217F42" w:rsidP="00217F42">
            <w:pPr>
              <w:pStyle w:val="a4"/>
              <w:spacing w:line="360" w:lineRule="exact"/>
              <w:ind w:firstLineChars="200" w:firstLine="480"/>
              <w:rPr>
                <w:rFonts w:ascii="Times New Roman" w:hAnsi="Times New Roman"/>
                <w:color w:val="000000"/>
                <w:kern w:val="0"/>
                <w:sz w:val="24"/>
                <w:lang w:bidi="ar"/>
              </w:rPr>
            </w:pPr>
            <w:r w:rsidRPr="00217F42">
              <w:rPr>
                <w:rFonts w:ascii="Times New Roman" w:hAnsi="Times New Roman"/>
                <w:color w:val="000000"/>
                <w:kern w:val="0"/>
                <w:sz w:val="24"/>
                <w:lang w:bidi="ar"/>
              </w:rPr>
              <w:t>（一）监督律师事务所在开展业务活动过程中遵守法律、法规、规章的情况；</w:t>
            </w:r>
            <w:r w:rsidRPr="00217F42">
              <w:rPr>
                <w:rFonts w:ascii="Times New Roman" w:hAnsi="Times New Roman"/>
                <w:color w:val="000000"/>
                <w:kern w:val="0"/>
                <w:sz w:val="24"/>
                <w:lang w:bidi="ar"/>
              </w:rPr>
              <w:t xml:space="preserve">  </w:t>
            </w:r>
          </w:p>
          <w:p w14:paraId="2E80E460" w14:textId="144214A6" w:rsidR="00217F42" w:rsidRPr="00217F42" w:rsidRDefault="00217F42" w:rsidP="00217F42">
            <w:pPr>
              <w:pStyle w:val="a4"/>
              <w:spacing w:line="360" w:lineRule="exact"/>
              <w:ind w:firstLineChars="200" w:firstLine="480"/>
              <w:rPr>
                <w:rFonts w:ascii="Times New Roman" w:hAnsi="Times New Roman"/>
                <w:color w:val="000000"/>
                <w:kern w:val="0"/>
                <w:sz w:val="24"/>
                <w:lang w:bidi="ar"/>
              </w:rPr>
            </w:pPr>
            <w:r w:rsidRPr="00217F42">
              <w:rPr>
                <w:rFonts w:ascii="Times New Roman" w:hAnsi="Times New Roman"/>
                <w:color w:val="000000"/>
                <w:kern w:val="0"/>
                <w:sz w:val="24"/>
                <w:lang w:bidi="ar"/>
              </w:rPr>
              <w:t>（二）监督律师事务所执业和内部管理制度的建立和实施情况；</w:t>
            </w:r>
            <w:r w:rsidRPr="00217F42">
              <w:rPr>
                <w:rFonts w:ascii="Times New Roman" w:hAnsi="Times New Roman"/>
                <w:color w:val="000000"/>
                <w:kern w:val="0"/>
                <w:sz w:val="24"/>
                <w:lang w:bidi="ar"/>
              </w:rPr>
              <w:t xml:space="preserve">  </w:t>
            </w:r>
          </w:p>
          <w:p w14:paraId="21C6027B" w14:textId="104D328C" w:rsidR="00217F42" w:rsidRPr="00217F42" w:rsidRDefault="00217F42" w:rsidP="00217F42">
            <w:pPr>
              <w:pStyle w:val="a4"/>
              <w:spacing w:line="360" w:lineRule="exact"/>
              <w:ind w:firstLineChars="200" w:firstLine="480"/>
              <w:rPr>
                <w:rFonts w:ascii="Times New Roman" w:hAnsi="Times New Roman"/>
                <w:color w:val="000000"/>
                <w:kern w:val="0"/>
                <w:sz w:val="24"/>
                <w:lang w:bidi="ar"/>
              </w:rPr>
            </w:pPr>
            <w:r w:rsidRPr="00217F42">
              <w:rPr>
                <w:rFonts w:ascii="Times New Roman" w:hAnsi="Times New Roman"/>
                <w:color w:val="000000"/>
                <w:kern w:val="0"/>
                <w:sz w:val="24"/>
                <w:lang w:bidi="ar"/>
              </w:rPr>
              <w:t>（三）监督律师事务所保持法定设立条件以及变更报批或者备案的执行情况；</w:t>
            </w:r>
            <w:r w:rsidRPr="00217F42">
              <w:rPr>
                <w:rFonts w:ascii="Times New Roman" w:hAnsi="Times New Roman"/>
                <w:color w:val="000000"/>
                <w:kern w:val="0"/>
                <w:sz w:val="24"/>
                <w:lang w:bidi="ar"/>
              </w:rPr>
              <w:t xml:space="preserve">  </w:t>
            </w:r>
          </w:p>
          <w:p w14:paraId="4459E6B9" w14:textId="5EBB52A9" w:rsidR="00217F42" w:rsidRPr="00217F42" w:rsidRDefault="00217F42" w:rsidP="00217F42">
            <w:pPr>
              <w:pStyle w:val="a4"/>
              <w:spacing w:line="360" w:lineRule="exact"/>
              <w:ind w:firstLineChars="200" w:firstLine="480"/>
              <w:rPr>
                <w:rFonts w:ascii="Times New Roman" w:hAnsi="Times New Roman"/>
                <w:color w:val="000000"/>
                <w:kern w:val="0"/>
                <w:sz w:val="24"/>
                <w:lang w:bidi="ar"/>
              </w:rPr>
            </w:pPr>
            <w:r w:rsidRPr="00217F42">
              <w:rPr>
                <w:rFonts w:ascii="Times New Roman" w:hAnsi="Times New Roman"/>
                <w:color w:val="000000"/>
                <w:kern w:val="0"/>
                <w:sz w:val="24"/>
                <w:lang w:bidi="ar"/>
              </w:rPr>
              <w:t>（四）监督律师事务所进行清算、申请注销的情况；</w:t>
            </w:r>
            <w:r w:rsidRPr="00217F42">
              <w:rPr>
                <w:rFonts w:ascii="Times New Roman" w:hAnsi="Times New Roman"/>
                <w:color w:val="000000"/>
                <w:kern w:val="0"/>
                <w:sz w:val="24"/>
                <w:lang w:bidi="ar"/>
              </w:rPr>
              <w:t xml:space="preserve">  </w:t>
            </w:r>
          </w:p>
          <w:p w14:paraId="47F53055" w14:textId="08470B64" w:rsidR="00217F42" w:rsidRPr="00217F42" w:rsidRDefault="00217F42" w:rsidP="00217F42">
            <w:pPr>
              <w:pStyle w:val="a4"/>
              <w:spacing w:line="360" w:lineRule="exact"/>
              <w:ind w:firstLineChars="200" w:firstLine="480"/>
              <w:rPr>
                <w:rFonts w:ascii="Times New Roman" w:hAnsi="Times New Roman"/>
                <w:color w:val="000000"/>
                <w:kern w:val="0"/>
                <w:sz w:val="24"/>
                <w:lang w:bidi="ar"/>
              </w:rPr>
            </w:pPr>
            <w:r w:rsidRPr="00217F42">
              <w:rPr>
                <w:rFonts w:ascii="Times New Roman" w:hAnsi="Times New Roman"/>
                <w:color w:val="000000"/>
                <w:kern w:val="0"/>
                <w:sz w:val="24"/>
                <w:lang w:bidi="ar"/>
              </w:rPr>
              <w:t>（五）监督律师事务所开展律师执业年度考核和上报年度执业总结的情况；</w:t>
            </w:r>
            <w:r w:rsidRPr="00217F42">
              <w:rPr>
                <w:rFonts w:ascii="Times New Roman" w:hAnsi="Times New Roman"/>
                <w:color w:val="000000"/>
                <w:kern w:val="0"/>
                <w:sz w:val="24"/>
                <w:lang w:bidi="ar"/>
              </w:rPr>
              <w:t xml:space="preserve">  </w:t>
            </w:r>
          </w:p>
          <w:p w14:paraId="244C00A7" w14:textId="2748A7E2" w:rsidR="00217F42" w:rsidRPr="00217F42" w:rsidRDefault="00217F42" w:rsidP="00217F42">
            <w:pPr>
              <w:pStyle w:val="a4"/>
              <w:spacing w:line="360" w:lineRule="exact"/>
              <w:ind w:firstLineChars="200" w:firstLine="480"/>
              <w:rPr>
                <w:rFonts w:ascii="Times New Roman" w:hAnsi="Times New Roman"/>
                <w:color w:val="000000"/>
                <w:kern w:val="0"/>
                <w:sz w:val="24"/>
                <w:lang w:bidi="ar"/>
              </w:rPr>
            </w:pPr>
            <w:r w:rsidRPr="00217F42">
              <w:rPr>
                <w:rFonts w:ascii="Times New Roman" w:hAnsi="Times New Roman"/>
                <w:color w:val="000000"/>
                <w:kern w:val="0"/>
                <w:sz w:val="24"/>
                <w:lang w:bidi="ar"/>
              </w:rPr>
              <w:t>（六）受理对律师事务所的举报和投诉；</w:t>
            </w:r>
            <w:r w:rsidRPr="00217F42">
              <w:rPr>
                <w:rFonts w:ascii="Times New Roman" w:hAnsi="Times New Roman"/>
                <w:color w:val="000000"/>
                <w:kern w:val="0"/>
                <w:sz w:val="24"/>
                <w:lang w:bidi="ar"/>
              </w:rPr>
              <w:t xml:space="preserve">  </w:t>
            </w:r>
          </w:p>
          <w:p w14:paraId="12C1BCFE" w14:textId="647DC1C1" w:rsidR="00217F42" w:rsidRPr="00217F42" w:rsidRDefault="00217F42" w:rsidP="00217F42">
            <w:pPr>
              <w:pStyle w:val="a4"/>
              <w:spacing w:line="360" w:lineRule="exact"/>
              <w:ind w:firstLineChars="200" w:firstLine="480"/>
              <w:rPr>
                <w:rFonts w:ascii="Times New Roman" w:hAnsi="Times New Roman"/>
                <w:color w:val="000000"/>
                <w:kern w:val="0"/>
                <w:sz w:val="24"/>
                <w:lang w:bidi="ar"/>
              </w:rPr>
            </w:pPr>
            <w:r w:rsidRPr="00217F42">
              <w:rPr>
                <w:rFonts w:ascii="Times New Roman" w:hAnsi="Times New Roman"/>
                <w:color w:val="000000"/>
                <w:kern w:val="0"/>
                <w:sz w:val="24"/>
                <w:lang w:bidi="ar"/>
              </w:rPr>
              <w:t>（七）监督律师事务所履行行政处罚和实行整改的情况；</w:t>
            </w:r>
            <w:r w:rsidRPr="00217F42">
              <w:rPr>
                <w:rFonts w:ascii="Times New Roman" w:hAnsi="Times New Roman"/>
                <w:color w:val="000000"/>
                <w:kern w:val="0"/>
                <w:sz w:val="24"/>
                <w:lang w:bidi="ar"/>
              </w:rPr>
              <w:t xml:space="preserve">  </w:t>
            </w:r>
          </w:p>
          <w:p w14:paraId="2D7C2A33" w14:textId="20896E21" w:rsidR="00217F42" w:rsidRPr="00217F42" w:rsidRDefault="00217F42" w:rsidP="00217F42">
            <w:pPr>
              <w:pStyle w:val="a4"/>
              <w:spacing w:line="360" w:lineRule="exact"/>
              <w:ind w:firstLineChars="200" w:firstLine="480"/>
              <w:rPr>
                <w:rFonts w:ascii="Times New Roman" w:hAnsi="Times New Roman"/>
                <w:color w:val="000000"/>
                <w:kern w:val="0"/>
                <w:sz w:val="24"/>
                <w:lang w:bidi="ar"/>
              </w:rPr>
            </w:pPr>
            <w:r w:rsidRPr="00217F42">
              <w:rPr>
                <w:rFonts w:ascii="Times New Roman" w:hAnsi="Times New Roman"/>
                <w:color w:val="000000"/>
                <w:kern w:val="0"/>
                <w:sz w:val="24"/>
                <w:lang w:bidi="ar"/>
              </w:rPr>
              <w:t>（八）司法部和省、自治区、直辖市司法行政机关规定的其他职责。</w:t>
            </w:r>
          </w:p>
          <w:p w14:paraId="0F6BBCC6" w14:textId="39F1DD76" w:rsidR="00217F42" w:rsidRPr="00217F42" w:rsidRDefault="00217F42" w:rsidP="00217F42">
            <w:pPr>
              <w:pStyle w:val="a4"/>
              <w:spacing w:line="360" w:lineRule="exact"/>
              <w:ind w:firstLineChars="200" w:firstLine="480"/>
              <w:rPr>
                <w:rFonts w:ascii="Times New Roman" w:hAnsi="Times New Roman"/>
                <w:color w:val="000000"/>
                <w:kern w:val="0"/>
                <w:sz w:val="24"/>
                <w:lang w:bidi="ar"/>
              </w:rPr>
            </w:pPr>
            <w:r w:rsidRPr="00217F42">
              <w:rPr>
                <w:rFonts w:ascii="Times New Roman" w:hAnsi="Times New Roman"/>
                <w:color w:val="000000"/>
                <w:kern w:val="0"/>
                <w:sz w:val="24"/>
                <w:lang w:bidi="ar"/>
              </w:rPr>
              <w:t>第六十五条</w:t>
            </w:r>
            <w:r w:rsidRPr="00217F42">
              <w:rPr>
                <w:rFonts w:ascii="Times New Roman" w:hAnsi="Times New Roman" w:hint="eastAsia"/>
                <w:color w:val="000000"/>
                <w:kern w:val="0"/>
                <w:sz w:val="24"/>
                <w:lang w:bidi="ar"/>
              </w:rPr>
              <w:t>第一款</w:t>
            </w:r>
            <w:r w:rsidRPr="00217F42">
              <w:rPr>
                <w:rFonts w:ascii="Times New Roman" w:hAnsi="Times New Roman" w:hint="eastAsia"/>
                <w:color w:val="000000"/>
                <w:kern w:val="0"/>
                <w:sz w:val="24"/>
                <w:lang w:bidi="ar"/>
              </w:rPr>
              <w:t xml:space="preserve"> </w:t>
            </w:r>
            <w:r w:rsidRPr="00217F42">
              <w:rPr>
                <w:rFonts w:ascii="Times New Roman" w:hAnsi="Times New Roman"/>
                <w:color w:val="000000"/>
                <w:kern w:val="0"/>
                <w:sz w:val="24"/>
                <w:lang w:bidi="ar"/>
              </w:rPr>
              <w:t>设区的市级司法行政机关履行下列监督管理职责：</w:t>
            </w:r>
          </w:p>
          <w:p w14:paraId="3335AE07" w14:textId="5B8159A4" w:rsidR="00217F42" w:rsidRPr="00217F42" w:rsidRDefault="00217F42" w:rsidP="00217F42">
            <w:pPr>
              <w:pStyle w:val="a4"/>
              <w:spacing w:line="360" w:lineRule="exact"/>
              <w:ind w:firstLineChars="200" w:firstLine="480"/>
              <w:rPr>
                <w:rFonts w:ascii="Times New Roman" w:hAnsi="Times New Roman"/>
                <w:color w:val="000000"/>
                <w:kern w:val="0"/>
                <w:sz w:val="24"/>
                <w:lang w:bidi="ar"/>
              </w:rPr>
            </w:pPr>
            <w:r w:rsidRPr="00217F42">
              <w:rPr>
                <w:rFonts w:ascii="Times New Roman" w:hAnsi="Times New Roman"/>
                <w:color w:val="000000"/>
                <w:kern w:val="0"/>
                <w:sz w:val="24"/>
                <w:lang w:bidi="ar"/>
              </w:rPr>
              <w:t>（二）指导、监督下一级司法行政机关的日常监督管理工作，组织开展对律师事务所的专项监督检查工作，指导对律师事务所重大投诉案件的查处工作；</w:t>
            </w:r>
          </w:p>
          <w:p w14:paraId="2D6221EE" w14:textId="7E1ADE05" w:rsidR="00217F42" w:rsidRPr="00217F42" w:rsidRDefault="00217F42" w:rsidP="00217F42">
            <w:pPr>
              <w:pStyle w:val="a4"/>
              <w:spacing w:line="360" w:lineRule="exact"/>
              <w:ind w:firstLineChars="200" w:firstLine="480"/>
              <w:rPr>
                <w:rFonts w:ascii="Times New Roman" w:hAnsi="Times New Roman"/>
                <w:color w:val="000000"/>
                <w:kern w:val="0"/>
                <w:sz w:val="24"/>
                <w:lang w:bidi="ar"/>
              </w:rPr>
            </w:pPr>
            <w:r w:rsidRPr="00217F42">
              <w:rPr>
                <w:rFonts w:ascii="Times New Roman" w:hAnsi="Times New Roman"/>
                <w:color w:val="000000"/>
                <w:kern w:val="0"/>
                <w:sz w:val="24"/>
                <w:lang w:bidi="ar"/>
              </w:rPr>
              <w:t>（五）组织开展对律师事务所的年度检查考核工作</w:t>
            </w:r>
            <w:r w:rsidRPr="00217F42">
              <w:rPr>
                <w:rFonts w:ascii="Times New Roman" w:hAnsi="Times New Roman" w:hint="eastAsia"/>
                <w:color w:val="000000"/>
                <w:kern w:val="0"/>
                <w:sz w:val="24"/>
                <w:lang w:bidi="ar"/>
              </w:rPr>
              <w:t>。</w:t>
            </w:r>
            <w:r w:rsidRPr="00217F42">
              <w:rPr>
                <w:rFonts w:ascii="Times New Roman" w:hAnsi="Times New Roman"/>
                <w:color w:val="000000"/>
                <w:kern w:val="0"/>
                <w:sz w:val="24"/>
                <w:lang w:bidi="ar"/>
              </w:rPr>
              <w:t xml:space="preserve">  </w:t>
            </w:r>
          </w:p>
          <w:p w14:paraId="28BC63B4" w14:textId="0D0E3F61" w:rsidR="00217F42" w:rsidRPr="00217F42" w:rsidRDefault="00217F42" w:rsidP="00217F42">
            <w:pPr>
              <w:pStyle w:val="a4"/>
              <w:spacing w:line="360" w:lineRule="exact"/>
              <w:ind w:firstLineChars="200" w:firstLine="480"/>
              <w:rPr>
                <w:rFonts w:ascii="Times New Roman" w:hAnsi="Times New Roman"/>
                <w:color w:val="000000"/>
                <w:sz w:val="24"/>
              </w:rPr>
            </w:pPr>
            <w:r w:rsidRPr="00217F42">
              <w:rPr>
                <w:rFonts w:ascii="Times New Roman" w:hAnsi="Times New Roman"/>
                <w:color w:val="000000"/>
                <w:kern w:val="0"/>
                <w:sz w:val="24"/>
                <w:lang w:bidi="ar"/>
              </w:rPr>
              <w:t>第六十五条</w:t>
            </w:r>
            <w:r w:rsidRPr="00217F42">
              <w:rPr>
                <w:rFonts w:ascii="Times New Roman" w:hAnsi="Times New Roman" w:hint="eastAsia"/>
                <w:color w:val="000000"/>
                <w:kern w:val="0"/>
                <w:sz w:val="24"/>
                <w:lang w:bidi="ar"/>
              </w:rPr>
              <w:t>第二款</w:t>
            </w:r>
            <w:r w:rsidRPr="00217F42">
              <w:rPr>
                <w:rFonts w:ascii="Times New Roman" w:hAnsi="Times New Roman" w:hint="eastAsia"/>
                <w:color w:val="000000"/>
                <w:kern w:val="0"/>
                <w:sz w:val="24"/>
                <w:lang w:bidi="ar"/>
              </w:rPr>
              <w:t xml:space="preserve"> </w:t>
            </w:r>
            <w:r w:rsidRPr="00217F42">
              <w:rPr>
                <w:rFonts w:ascii="Times New Roman" w:hAnsi="Times New Roman"/>
                <w:color w:val="000000"/>
                <w:kern w:val="0"/>
                <w:sz w:val="24"/>
                <w:lang w:bidi="ar"/>
              </w:rPr>
              <w:t>直辖市的区（县）司法行政机关负有前款规定的有关职责。</w:t>
            </w:r>
            <w:r w:rsidRPr="00217F42">
              <w:rPr>
                <w:rFonts w:ascii="Times New Roman" w:hAnsi="Times New Roman"/>
                <w:color w:val="000000"/>
                <w:kern w:val="0"/>
                <w:sz w:val="24"/>
                <w:lang w:bidi="ar"/>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2E68E411" w14:textId="77777777" w:rsidR="00217F42" w:rsidRDefault="00217F42" w:rsidP="00217F42">
            <w:pPr>
              <w:widowControl/>
              <w:spacing w:line="360" w:lineRule="exact"/>
              <w:jc w:val="center"/>
              <w:textAlignment w:val="center"/>
              <w:rPr>
                <w:color w:val="000000"/>
                <w:kern w:val="0"/>
                <w:sz w:val="24"/>
                <w:lang w:bidi="ar"/>
              </w:rPr>
            </w:pPr>
            <w:r w:rsidRPr="00217F42">
              <w:rPr>
                <w:color w:val="000000"/>
                <w:kern w:val="0"/>
                <w:sz w:val="24"/>
                <w:lang w:bidi="ar"/>
              </w:rPr>
              <w:t>区</w:t>
            </w:r>
          </w:p>
          <w:p w14:paraId="323402C3" w14:textId="77777777" w:rsidR="00217F42" w:rsidRDefault="00217F42" w:rsidP="00217F42">
            <w:pPr>
              <w:widowControl/>
              <w:spacing w:line="360" w:lineRule="exact"/>
              <w:jc w:val="center"/>
              <w:textAlignment w:val="center"/>
              <w:rPr>
                <w:color w:val="000000"/>
                <w:kern w:val="0"/>
                <w:sz w:val="24"/>
                <w:lang w:bidi="ar"/>
              </w:rPr>
            </w:pPr>
            <w:r w:rsidRPr="00217F42">
              <w:rPr>
                <w:color w:val="000000"/>
                <w:kern w:val="0"/>
                <w:sz w:val="24"/>
                <w:lang w:bidi="ar"/>
              </w:rPr>
              <w:t>司</w:t>
            </w:r>
          </w:p>
          <w:p w14:paraId="021852AD" w14:textId="77777777" w:rsidR="00217F42" w:rsidRDefault="00217F42" w:rsidP="00217F42">
            <w:pPr>
              <w:widowControl/>
              <w:spacing w:line="360" w:lineRule="exact"/>
              <w:jc w:val="center"/>
              <w:textAlignment w:val="center"/>
              <w:rPr>
                <w:color w:val="000000"/>
                <w:kern w:val="0"/>
                <w:sz w:val="24"/>
                <w:lang w:bidi="ar"/>
              </w:rPr>
            </w:pPr>
            <w:r w:rsidRPr="00217F42">
              <w:rPr>
                <w:color w:val="000000"/>
                <w:kern w:val="0"/>
                <w:sz w:val="24"/>
                <w:lang w:bidi="ar"/>
              </w:rPr>
              <w:t>法</w:t>
            </w:r>
          </w:p>
          <w:p w14:paraId="5E49CBBA" w14:textId="105AAFD6" w:rsidR="00217F42" w:rsidRPr="00217F42" w:rsidRDefault="00217F42" w:rsidP="00217F42">
            <w:pPr>
              <w:widowControl/>
              <w:spacing w:line="360" w:lineRule="exact"/>
              <w:jc w:val="center"/>
              <w:textAlignment w:val="center"/>
              <w:rPr>
                <w:color w:val="000000"/>
                <w:sz w:val="24"/>
              </w:rPr>
            </w:pPr>
            <w:r w:rsidRPr="00217F42">
              <w:rPr>
                <w:color w:val="000000"/>
                <w:kern w:val="0"/>
                <w:sz w:val="24"/>
                <w:lang w:bidi="ar"/>
              </w:rPr>
              <w:t>局</w:t>
            </w:r>
          </w:p>
        </w:tc>
        <w:tc>
          <w:tcPr>
            <w:tcW w:w="3260" w:type="dxa"/>
            <w:tcBorders>
              <w:top w:val="single" w:sz="4" w:space="0" w:color="000000"/>
              <w:left w:val="single" w:sz="4" w:space="0" w:color="000000"/>
              <w:bottom w:val="single" w:sz="4" w:space="0" w:color="000000"/>
              <w:right w:val="single" w:sz="4" w:space="0" w:color="000000"/>
            </w:tcBorders>
            <w:vAlign w:val="center"/>
          </w:tcPr>
          <w:p w14:paraId="50198885" w14:textId="77777777" w:rsidR="00217F42" w:rsidRPr="00217F42" w:rsidRDefault="00217F42" w:rsidP="00217F42">
            <w:pPr>
              <w:pStyle w:val="a4"/>
              <w:spacing w:line="360" w:lineRule="exact"/>
              <w:rPr>
                <w:rFonts w:ascii="Times New Roman" w:hAnsi="Times New Roman"/>
                <w:color w:val="000000"/>
                <w:kern w:val="0"/>
                <w:sz w:val="24"/>
                <w:lang w:bidi="ar"/>
              </w:rPr>
            </w:pPr>
            <w:r w:rsidRPr="00217F42">
              <w:rPr>
                <w:rFonts w:ascii="Times New Roman" w:hAnsi="Times New Roman"/>
                <w:color w:val="000000"/>
                <w:kern w:val="0"/>
                <w:sz w:val="24"/>
                <w:lang w:bidi="ar"/>
              </w:rPr>
              <w:t>（一）律师事务所在开展业务活动过程中遵守法律、法规、规章的情况；</w:t>
            </w:r>
            <w:r w:rsidRPr="00217F42">
              <w:rPr>
                <w:rFonts w:ascii="Times New Roman" w:hAnsi="Times New Roman"/>
                <w:color w:val="000000"/>
                <w:kern w:val="0"/>
                <w:sz w:val="24"/>
                <w:lang w:bidi="ar"/>
              </w:rPr>
              <w:t xml:space="preserve">  </w:t>
            </w:r>
          </w:p>
          <w:p w14:paraId="7E972A02" w14:textId="77777777" w:rsidR="00217F42" w:rsidRPr="00217F42" w:rsidRDefault="00217F42" w:rsidP="00217F42">
            <w:pPr>
              <w:pStyle w:val="a4"/>
              <w:spacing w:line="360" w:lineRule="exact"/>
              <w:rPr>
                <w:rFonts w:ascii="Times New Roman" w:hAnsi="Times New Roman"/>
                <w:color w:val="000000"/>
                <w:kern w:val="0"/>
                <w:sz w:val="24"/>
                <w:lang w:bidi="ar"/>
              </w:rPr>
            </w:pPr>
            <w:r w:rsidRPr="00217F42">
              <w:rPr>
                <w:rFonts w:ascii="Times New Roman" w:hAnsi="Times New Roman"/>
                <w:color w:val="000000"/>
                <w:kern w:val="0"/>
                <w:sz w:val="24"/>
                <w:lang w:bidi="ar"/>
              </w:rPr>
              <w:t>（二）律师事务所执业和内部管理制度的建立和实施情况；</w:t>
            </w:r>
            <w:r w:rsidRPr="00217F42">
              <w:rPr>
                <w:rFonts w:ascii="Times New Roman" w:hAnsi="Times New Roman"/>
                <w:color w:val="000000"/>
                <w:kern w:val="0"/>
                <w:sz w:val="24"/>
                <w:lang w:bidi="ar"/>
              </w:rPr>
              <w:t xml:space="preserve">  </w:t>
            </w:r>
          </w:p>
          <w:p w14:paraId="08338AD0" w14:textId="77777777" w:rsidR="00217F42" w:rsidRPr="00217F42" w:rsidRDefault="00217F42" w:rsidP="00217F42">
            <w:pPr>
              <w:pStyle w:val="a4"/>
              <w:spacing w:line="360" w:lineRule="exact"/>
              <w:rPr>
                <w:rFonts w:ascii="Times New Roman" w:hAnsi="Times New Roman"/>
                <w:color w:val="000000"/>
                <w:kern w:val="0"/>
                <w:sz w:val="24"/>
                <w:lang w:bidi="ar"/>
              </w:rPr>
            </w:pPr>
            <w:r w:rsidRPr="00217F42">
              <w:rPr>
                <w:rFonts w:ascii="Times New Roman" w:hAnsi="Times New Roman"/>
                <w:color w:val="000000"/>
                <w:kern w:val="0"/>
                <w:sz w:val="24"/>
                <w:lang w:bidi="ar"/>
              </w:rPr>
              <w:t>（三）律师事务所保持法定设立条件以及变更报批或者备案的执行情况；</w:t>
            </w:r>
            <w:r w:rsidRPr="00217F42">
              <w:rPr>
                <w:rFonts w:ascii="Times New Roman" w:hAnsi="Times New Roman"/>
                <w:color w:val="000000"/>
                <w:kern w:val="0"/>
                <w:sz w:val="24"/>
                <w:lang w:bidi="ar"/>
              </w:rPr>
              <w:t xml:space="preserve">  </w:t>
            </w:r>
          </w:p>
          <w:p w14:paraId="3C60F93F" w14:textId="77777777" w:rsidR="00217F42" w:rsidRPr="00217F42" w:rsidRDefault="00217F42" w:rsidP="00217F42">
            <w:pPr>
              <w:pStyle w:val="a4"/>
              <w:spacing w:line="360" w:lineRule="exact"/>
              <w:rPr>
                <w:rFonts w:ascii="Times New Roman" w:hAnsi="Times New Roman"/>
                <w:color w:val="000000"/>
                <w:kern w:val="0"/>
                <w:sz w:val="24"/>
                <w:lang w:bidi="ar"/>
              </w:rPr>
            </w:pPr>
            <w:r w:rsidRPr="00217F42">
              <w:rPr>
                <w:rFonts w:ascii="Times New Roman" w:hAnsi="Times New Roman"/>
                <w:color w:val="000000"/>
                <w:kern w:val="0"/>
                <w:sz w:val="24"/>
                <w:lang w:bidi="ar"/>
              </w:rPr>
              <w:t>（</w:t>
            </w:r>
            <w:r w:rsidRPr="00217F42">
              <w:rPr>
                <w:rFonts w:ascii="Times New Roman" w:hAnsi="Times New Roman" w:hint="eastAsia"/>
                <w:color w:val="000000"/>
                <w:kern w:val="0"/>
                <w:sz w:val="24"/>
                <w:lang w:bidi="ar"/>
              </w:rPr>
              <w:t>四</w:t>
            </w:r>
            <w:r w:rsidRPr="00217F42">
              <w:rPr>
                <w:rFonts w:ascii="Times New Roman" w:hAnsi="Times New Roman"/>
                <w:color w:val="000000"/>
                <w:kern w:val="0"/>
                <w:sz w:val="24"/>
                <w:lang w:bidi="ar"/>
              </w:rPr>
              <w:t>）律师事务所开展律师执业年度考核和上报年度执业总结的情况；</w:t>
            </w:r>
            <w:r w:rsidRPr="00217F42">
              <w:rPr>
                <w:rFonts w:ascii="Times New Roman" w:hAnsi="Times New Roman"/>
                <w:color w:val="000000"/>
                <w:kern w:val="0"/>
                <w:sz w:val="24"/>
                <w:lang w:bidi="ar"/>
              </w:rPr>
              <w:t xml:space="preserve">  </w:t>
            </w:r>
          </w:p>
          <w:p w14:paraId="6F46BBC1" w14:textId="77777777" w:rsidR="00217F42" w:rsidRPr="00217F42" w:rsidRDefault="00217F42" w:rsidP="00217F42">
            <w:pPr>
              <w:pStyle w:val="a4"/>
              <w:spacing w:line="360" w:lineRule="exact"/>
              <w:rPr>
                <w:rFonts w:ascii="Times New Roman" w:hAnsi="Times New Roman"/>
                <w:color w:val="000000"/>
                <w:kern w:val="0"/>
                <w:sz w:val="24"/>
                <w:lang w:bidi="ar"/>
              </w:rPr>
            </w:pPr>
            <w:r w:rsidRPr="00217F42">
              <w:rPr>
                <w:rFonts w:ascii="Times New Roman" w:hAnsi="Times New Roman"/>
                <w:color w:val="000000"/>
                <w:kern w:val="0"/>
                <w:sz w:val="24"/>
                <w:lang w:bidi="ar"/>
              </w:rPr>
              <w:t>（</w:t>
            </w:r>
            <w:r w:rsidRPr="00217F42">
              <w:rPr>
                <w:rFonts w:ascii="Times New Roman" w:hAnsi="Times New Roman" w:hint="eastAsia"/>
                <w:color w:val="000000"/>
                <w:kern w:val="0"/>
                <w:sz w:val="24"/>
                <w:lang w:bidi="ar"/>
              </w:rPr>
              <w:t>五</w:t>
            </w:r>
            <w:r w:rsidRPr="00217F42">
              <w:rPr>
                <w:rFonts w:ascii="Times New Roman" w:hAnsi="Times New Roman"/>
                <w:color w:val="000000"/>
                <w:kern w:val="0"/>
                <w:sz w:val="24"/>
                <w:lang w:bidi="ar"/>
              </w:rPr>
              <w:t>）律师事务所履行行政处罚和实行整改的情况；</w:t>
            </w:r>
            <w:r w:rsidRPr="00217F42">
              <w:rPr>
                <w:rFonts w:ascii="Times New Roman" w:hAnsi="Times New Roman"/>
                <w:color w:val="000000"/>
                <w:kern w:val="0"/>
                <w:sz w:val="24"/>
                <w:lang w:bidi="ar"/>
              </w:rPr>
              <w:t xml:space="preserve">  </w:t>
            </w:r>
          </w:p>
          <w:p w14:paraId="079DBB1A" w14:textId="77777777" w:rsidR="00217F42" w:rsidRPr="00217F42" w:rsidRDefault="00217F42" w:rsidP="00217F42">
            <w:pPr>
              <w:pStyle w:val="a4"/>
              <w:spacing w:line="360" w:lineRule="exact"/>
              <w:rPr>
                <w:rFonts w:ascii="Times New Roman" w:hAnsi="Times New Roman"/>
                <w:color w:val="000000"/>
                <w:sz w:val="24"/>
              </w:rPr>
            </w:pPr>
            <w:r w:rsidRPr="00217F42">
              <w:rPr>
                <w:rFonts w:ascii="Times New Roman" w:hAnsi="Times New Roman"/>
                <w:color w:val="000000"/>
                <w:kern w:val="0"/>
                <w:sz w:val="24"/>
                <w:lang w:bidi="ar"/>
              </w:rPr>
              <w:t>（</w:t>
            </w:r>
            <w:r w:rsidRPr="00217F42">
              <w:rPr>
                <w:rFonts w:ascii="Times New Roman" w:hAnsi="Times New Roman" w:hint="eastAsia"/>
                <w:color w:val="000000"/>
                <w:kern w:val="0"/>
                <w:sz w:val="24"/>
                <w:lang w:bidi="ar"/>
              </w:rPr>
              <w:t>六</w:t>
            </w:r>
            <w:r w:rsidRPr="00217F42">
              <w:rPr>
                <w:rFonts w:ascii="Times New Roman" w:hAnsi="Times New Roman"/>
                <w:color w:val="000000"/>
                <w:kern w:val="0"/>
                <w:sz w:val="24"/>
                <w:lang w:bidi="ar"/>
              </w:rPr>
              <w:t>）司法部和省、自治区、直辖市司法行政机关规定的其他职责。</w:t>
            </w:r>
          </w:p>
        </w:tc>
        <w:tc>
          <w:tcPr>
            <w:tcW w:w="791" w:type="dxa"/>
            <w:tcBorders>
              <w:top w:val="single" w:sz="4" w:space="0" w:color="000000"/>
              <w:left w:val="single" w:sz="4" w:space="0" w:color="000000"/>
              <w:bottom w:val="single" w:sz="4" w:space="0" w:color="000000"/>
              <w:right w:val="single" w:sz="4" w:space="0" w:color="000000"/>
            </w:tcBorders>
            <w:vAlign w:val="center"/>
          </w:tcPr>
          <w:p w14:paraId="1DA7137C" w14:textId="77777777" w:rsidR="00217F42" w:rsidRDefault="00217F42" w:rsidP="00217F42">
            <w:pPr>
              <w:widowControl/>
              <w:spacing w:line="360" w:lineRule="exact"/>
              <w:jc w:val="center"/>
              <w:textAlignment w:val="center"/>
              <w:rPr>
                <w:color w:val="000000"/>
                <w:kern w:val="0"/>
                <w:sz w:val="24"/>
                <w:lang w:bidi="ar"/>
              </w:rPr>
            </w:pPr>
            <w:r w:rsidRPr="00217F42">
              <w:rPr>
                <w:color w:val="000000"/>
                <w:kern w:val="0"/>
                <w:sz w:val="24"/>
                <w:lang w:bidi="ar"/>
              </w:rPr>
              <w:t>现</w:t>
            </w:r>
          </w:p>
          <w:p w14:paraId="6BC4326C" w14:textId="77777777" w:rsidR="00217F42" w:rsidRDefault="00217F42" w:rsidP="00217F42">
            <w:pPr>
              <w:widowControl/>
              <w:spacing w:line="360" w:lineRule="exact"/>
              <w:jc w:val="center"/>
              <w:textAlignment w:val="center"/>
              <w:rPr>
                <w:color w:val="000000"/>
                <w:kern w:val="0"/>
                <w:sz w:val="24"/>
                <w:lang w:bidi="ar"/>
              </w:rPr>
            </w:pPr>
            <w:r w:rsidRPr="00217F42">
              <w:rPr>
                <w:color w:val="000000"/>
                <w:kern w:val="0"/>
                <w:sz w:val="24"/>
                <w:lang w:bidi="ar"/>
              </w:rPr>
              <w:t>场</w:t>
            </w:r>
          </w:p>
          <w:p w14:paraId="0BAA2667" w14:textId="77777777" w:rsidR="00217F42" w:rsidRDefault="00217F42" w:rsidP="00217F42">
            <w:pPr>
              <w:widowControl/>
              <w:spacing w:line="360" w:lineRule="exact"/>
              <w:jc w:val="center"/>
              <w:textAlignment w:val="center"/>
              <w:rPr>
                <w:color w:val="000000"/>
                <w:kern w:val="0"/>
                <w:sz w:val="24"/>
                <w:lang w:bidi="ar"/>
              </w:rPr>
            </w:pPr>
            <w:r w:rsidRPr="00217F42">
              <w:rPr>
                <w:color w:val="000000"/>
                <w:kern w:val="0"/>
                <w:sz w:val="24"/>
                <w:lang w:bidi="ar"/>
              </w:rPr>
              <w:t>检</w:t>
            </w:r>
          </w:p>
          <w:p w14:paraId="491F7BC8" w14:textId="60CF4C2C" w:rsidR="00217F42" w:rsidRPr="00217F42" w:rsidRDefault="00217F42" w:rsidP="00217F42">
            <w:pPr>
              <w:widowControl/>
              <w:spacing w:line="360" w:lineRule="exact"/>
              <w:jc w:val="center"/>
              <w:textAlignment w:val="center"/>
              <w:rPr>
                <w:color w:val="000000"/>
                <w:sz w:val="24"/>
              </w:rPr>
            </w:pPr>
            <w:r w:rsidRPr="00217F42">
              <w:rPr>
                <w:color w:val="000000"/>
                <w:kern w:val="0"/>
                <w:sz w:val="24"/>
                <w:lang w:bidi="ar"/>
              </w:rPr>
              <w:t>查</w:t>
            </w:r>
          </w:p>
        </w:tc>
      </w:tr>
    </w:tbl>
    <w:p w14:paraId="0993C5EE" w14:textId="706BAD13" w:rsidR="00217F42" w:rsidRDefault="00217F42" w:rsidP="00217F42"/>
    <w:tbl>
      <w:tblPr>
        <w:tblW w:w="14601" w:type="dxa"/>
        <w:jc w:val="center"/>
        <w:tblLayout w:type="fixed"/>
        <w:tblLook w:val="0000" w:firstRow="0" w:lastRow="0" w:firstColumn="0" w:lastColumn="0" w:noHBand="0" w:noVBand="0"/>
      </w:tblPr>
      <w:tblGrid>
        <w:gridCol w:w="851"/>
        <w:gridCol w:w="141"/>
        <w:gridCol w:w="7372"/>
        <w:gridCol w:w="850"/>
        <w:gridCol w:w="142"/>
        <w:gridCol w:w="425"/>
        <w:gridCol w:w="567"/>
        <w:gridCol w:w="8"/>
        <w:gridCol w:w="276"/>
        <w:gridCol w:w="2693"/>
        <w:gridCol w:w="425"/>
        <w:gridCol w:w="568"/>
        <w:gridCol w:w="283"/>
      </w:tblGrid>
      <w:tr w:rsidR="00217F42" w:rsidRPr="00217F42" w14:paraId="1853C117" w14:textId="77777777" w:rsidTr="00F6601D">
        <w:trPr>
          <w:trHeight w:val="710"/>
          <w:jc w:val="center"/>
        </w:trPr>
        <w:tc>
          <w:tcPr>
            <w:tcW w:w="14601" w:type="dxa"/>
            <w:gridSpan w:val="13"/>
            <w:tcBorders>
              <w:top w:val="nil"/>
              <w:left w:val="nil"/>
              <w:bottom w:val="single" w:sz="4" w:space="0" w:color="000000"/>
              <w:right w:val="nil"/>
            </w:tcBorders>
            <w:noWrap/>
            <w:vAlign w:val="center"/>
          </w:tcPr>
          <w:p w14:paraId="08ED72A4" w14:textId="77777777" w:rsidR="00217F42" w:rsidRPr="00217F42" w:rsidRDefault="00217F42" w:rsidP="00E66310">
            <w:pPr>
              <w:widowControl/>
              <w:spacing w:line="560" w:lineRule="exact"/>
              <w:jc w:val="center"/>
              <w:textAlignment w:val="center"/>
              <w:rPr>
                <w:rFonts w:eastAsia="方正小标宋简体"/>
                <w:color w:val="000000"/>
                <w:sz w:val="44"/>
                <w:szCs w:val="44"/>
              </w:rPr>
            </w:pPr>
            <w:r w:rsidRPr="00217F42">
              <w:rPr>
                <w:rFonts w:eastAsia="方正小标宋简体" w:hint="eastAsia"/>
                <w:color w:val="000000"/>
                <w:kern w:val="0"/>
                <w:sz w:val="36"/>
                <w:szCs w:val="36"/>
                <w:lang w:bidi="ar"/>
              </w:rPr>
              <w:lastRenderedPageBreak/>
              <w:t>滨海新区</w:t>
            </w:r>
            <w:r w:rsidRPr="00217F42">
              <w:rPr>
                <w:rFonts w:eastAsia="方正小标宋简体"/>
                <w:color w:val="000000"/>
                <w:kern w:val="0"/>
                <w:sz w:val="36"/>
                <w:szCs w:val="36"/>
                <w:lang w:bidi="ar"/>
              </w:rPr>
              <w:t>司法</w:t>
            </w:r>
            <w:r w:rsidRPr="00217F42">
              <w:rPr>
                <w:rFonts w:eastAsia="方正小标宋简体" w:hint="eastAsia"/>
                <w:color w:val="000000"/>
                <w:kern w:val="0"/>
                <w:sz w:val="36"/>
                <w:szCs w:val="36"/>
                <w:lang w:bidi="ar"/>
              </w:rPr>
              <w:t>局</w:t>
            </w:r>
            <w:r w:rsidRPr="00217F42">
              <w:rPr>
                <w:rFonts w:eastAsia="方正小标宋简体"/>
                <w:color w:val="000000"/>
                <w:kern w:val="0"/>
                <w:sz w:val="36"/>
                <w:szCs w:val="36"/>
                <w:lang w:bidi="ar"/>
              </w:rPr>
              <w:t>2023</w:t>
            </w:r>
            <w:r w:rsidRPr="00217F42">
              <w:rPr>
                <w:rFonts w:eastAsia="方正小标宋简体"/>
                <w:color w:val="000000"/>
                <w:kern w:val="0"/>
                <w:sz w:val="36"/>
                <w:szCs w:val="36"/>
                <w:lang w:bidi="ar"/>
              </w:rPr>
              <w:t>年度法律服务</w:t>
            </w:r>
            <w:r w:rsidRPr="00217F42">
              <w:rPr>
                <w:rFonts w:eastAsia="方正小标宋简体"/>
                <w:color w:val="000000"/>
                <w:kern w:val="0"/>
                <w:sz w:val="36"/>
                <w:szCs w:val="36"/>
                <w:lang w:bidi="ar"/>
              </w:rPr>
              <w:t>“</w:t>
            </w:r>
            <w:r w:rsidRPr="00217F42">
              <w:rPr>
                <w:rFonts w:eastAsia="方正小标宋简体"/>
                <w:color w:val="000000"/>
                <w:kern w:val="0"/>
                <w:sz w:val="36"/>
                <w:szCs w:val="36"/>
                <w:lang w:bidi="ar"/>
              </w:rPr>
              <w:t>双随机、</w:t>
            </w:r>
            <w:proofErr w:type="gramStart"/>
            <w:r w:rsidRPr="00217F42">
              <w:rPr>
                <w:rFonts w:eastAsia="方正小标宋简体"/>
                <w:color w:val="000000"/>
                <w:kern w:val="0"/>
                <w:sz w:val="36"/>
                <w:szCs w:val="36"/>
                <w:lang w:bidi="ar"/>
              </w:rPr>
              <w:t>一</w:t>
            </w:r>
            <w:proofErr w:type="gramEnd"/>
            <w:r w:rsidRPr="00217F42">
              <w:rPr>
                <w:rFonts w:eastAsia="方正小标宋简体"/>
                <w:color w:val="000000"/>
                <w:kern w:val="0"/>
                <w:sz w:val="36"/>
                <w:szCs w:val="36"/>
                <w:lang w:bidi="ar"/>
              </w:rPr>
              <w:t>公开</w:t>
            </w:r>
            <w:r w:rsidRPr="00217F42">
              <w:rPr>
                <w:rFonts w:eastAsia="方正小标宋简体"/>
                <w:color w:val="000000"/>
                <w:kern w:val="0"/>
                <w:sz w:val="36"/>
                <w:szCs w:val="36"/>
                <w:lang w:bidi="ar"/>
              </w:rPr>
              <w:t>”</w:t>
            </w:r>
            <w:r w:rsidRPr="00217F42">
              <w:rPr>
                <w:rFonts w:eastAsia="方正小标宋简体"/>
                <w:color w:val="000000"/>
                <w:kern w:val="0"/>
                <w:sz w:val="36"/>
                <w:szCs w:val="36"/>
                <w:lang w:bidi="ar"/>
              </w:rPr>
              <w:t>随机抽查事项清单</w:t>
            </w:r>
            <w:r>
              <w:rPr>
                <w:rFonts w:eastAsia="方正小标宋简体" w:hint="eastAsia"/>
                <w:color w:val="000000"/>
                <w:kern w:val="0"/>
                <w:sz w:val="36"/>
                <w:szCs w:val="36"/>
                <w:lang w:bidi="ar"/>
              </w:rPr>
              <w:t>（二）</w:t>
            </w:r>
          </w:p>
        </w:tc>
      </w:tr>
      <w:tr w:rsidR="00C51F16" w:rsidRPr="00217F42" w14:paraId="759706F6" w14:textId="77777777" w:rsidTr="00F6601D">
        <w:trPr>
          <w:trHeight w:val="475"/>
          <w:jc w:val="center"/>
        </w:trPr>
        <w:tc>
          <w:tcPr>
            <w:tcW w:w="851" w:type="dxa"/>
            <w:tcBorders>
              <w:top w:val="single" w:sz="4" w:space="0" w:color="000000"/>
              <w:left w:val="single" w:sz="4" w:space="0" w:color="000000"/>
              <w:bottom w:val="single" w:sz="4" w:space="0" w:color="000000"/>
              <w:right w:val="single" w:sz="4" w:space="0" w:color="000000"/>
            </w:tcBorders>
            <w:noWrap/>
            <w:vAlign w:val="center"/>
          </w:tcPr>
          <w:p w14:paraId="60235C15" w14:textId="77777777" w:rsidR="00217F42" w:rsidRPr="00217F42" w:rsidRDefault="00217F42" w:rsidP="00E66310">
            <w:pPr>
              <w:widowControl/>
              <w:spacing w:line="400" w:lineRule="exact"/>
              <w:jc w:val="center"/>
              <w:textAlignment w:val="center"/>
              <w:rPr>
                <w:rFonts w:eastAsia="黑体"/>
                <w:color w:val="000000"/>
                <w:sz w:val="28"/>
                <w:szCs w:val="28"/>
              </w:rPr>
            </w:pPr>
            <w:r w:rsidRPr="00217F42">
              <w:rPr>
                <w:rFonts w:eastAsia="黑体"/>
                <w:color w:val="000000"/>
                <w:kern w:val="0"/>
                <w:sz w:val="28"/>
                <w:szCs w:val="28"/>
                <w:lang w:bidi="ar"/>
              </w:rPr>
              <w:t>抽查事项</w:t>
            </w:r>
          </w:p>
        </w:tc>
        <w:tc>
          <w:tcPr>
            <w:tcW w:w="8930" w:type="dxa"/>
            <w:gridSpan w:val="5"/>
            <w:tcBorders>
              <w:top w:val="single" w:sz="4" w:space="0" w:color="000000"/>
              <w:left w:val="single" w:sz="4" w:space="0" w:color="000000"/>
              <w:bottom w:val="single" w:sz="4" w:space="0" w:color="000000"/>
              <w:right w:val="single" w:sz="4" w:space="0" w:color="000000"/>
            </w:tcBorders>
            <w:noWrap/>
            <w:vAlign w:val="center"/>
          </w:tcPr>
          <w:p w14:paraId="47906B78" w14:textId="77777777" w:rsidR="00217F42" w:rsidRPr="00217F42" w:rsidRDefault="00217F42" w:rsidP="00E66310">
            <w:pPr>
              <w:widowControl/>
              <w:spacing w:line="400" w:lineRule="exact"/>
              <w:jc w:val="center"/>
              <w:textAlignment w:val="center"/>
              <w:rPr>
                <w:rFonts w:eastAsia="黑体"/>
                <w:color w:val="000000"/>
                <w:sz w:val="28"/>
                <w:szCs w:val="28"/>
              </w:rPr>
            </w:pPr>
            <w:r w:rsidRPr="00217F42">
              <w:rPr>
                <w:rFonts w:eastAsia="黑体"/>
                <w:color w:val="000000"/>
                <w:kern w:val="0"/>
                <w:sz w:val="28"/>
                <w:szCs w:val="28"/>
                <w:lang w:bidi="ar"/>
              </w:rPr>
              <w:t>抽查依据</w:t>
            </w:r>
          </w:p>
        </w:tc>
        <w:tc>
          <w:tcPr>
            <w:tcW w:w="851" w:type="dxa"/>
            <w:gridSpan w:val="3"/>
            <w:tcBorders>
              <w:top w:val="single" w:sz="4" w:space="0" w:color="000000"/>
              <w:left w:val="single" w:sz="4" w:space="0" w:color="000000"/>
              <w:bottom w:val="single" w:sz="4" w:space="0" w:color="000000"/>
              <w:right w:val="single" w:sz="4" w:space="0" w:color="000000"/>
            </w:tcBorders>
            <w:noWrap/>
            <w:vAlign w:val="center"/>
          </w:tcPr>
          <w:p w14:paraId="0A77AC45" w14:textId="77777777" w:rsidR="00217F42" w:rsidRDefault="00217F42" w:rsidP="00E66310">
            <w:pPr>
              <w:widowControl/>
              <w:spacing w:line="400" w:lineRule="exact"/>
              <w:jc w:val="center"/>
              <w:textAlignment w:val="center"/>
              <w:rPr>
                <w:rFonts w:eastAsia="黑体"/>
                <w:color w:val="000000"/>
                <w:kern w:val="0"/>
                <w:sz w:val="28"/>
                <w:szCs w:val="28"/>
                <w:lang w:bidi="ar"/>
              </w:rPr>
            </w:pPr>
            <w:r w:rsidRPr="00217F42">
              <w:rPr>
                <w:rFonts w:eastAsia="黑体"/>
                <w:color w:val="000000"/>
                <w:kern w:val="0"/>
                <w:sz w:val="28"/>
                <w:szCs w:val="28"/>
                <w:lang w:bidi="ar"/>
              </w:rPr>
              <w:t>抽查</w:t>
            </w:r>
          </w:p>
          <w:p w14:paraId="2C188618" w14:textId="77777777" w:rsidR="00217F42" w:rsidRPr="00217F42" w:rsidRDefault="00217F42" w:rsidP="00E66310">
            <w:pPr>
              <w:widowControl/>
              <w:spacing w:line="400" w:lineRule="exact"/>
              <w:jc w:val="center"/>
              <w:textAlignment w:val="center"/>
              <w:rPr>
                <w:rFonts w:eastAsia="黑体"/>
                <w:color w:val="000000"/>
                <w:sz w:val="28"/>
                <w:szCs w:val="28"/>
              </w:rPr>
            </w:pPr>
            <w:r w:rsidRPr="00217F42">
              <w:rPr>
                <w:rFonts w:eastAsia="黑体"/>
                <w:color w:val="000000"/>
                <w:kern w:val="0"/>
                <w:sz w:val="28"/>
                <w:szCs w:val="28"/>
                <w:lang w:bidi="ar"/>
              </w:rPr>
              <w:t>主体</w:t>
            </w:r>
          </w:p>
        </w:tc>
        <w:tc>
          <w:tcPr>
            <w:tcW w:w="3118" w:type="dxa"/>
            <w:gridSpan w:val="2"/>
            <w:tcBorders>
              <w:top w:val="single" w:sz="4" w:space="0" w:color="000000"/>
              <w:left w:val="single" w:sz="4" w:space="0" w:color="000000"/>
              <w:bottom w:val="single" w:sz="4" w:space="0" w:color="000000"/>
              <w:right w:val="single" w:sz="4" w:space="0" w:color="000000"/>
            </w:tcBorders>
            <w:noWrap/>
            <w:vAlign w:val="center"/>
          </w:tcPr>
          <w:p w14:paraId="43DD14F2" w14:textId="77777777" w:rsidR="00217F42" w:rsidRPr="00217F42" w:rsidRDefault="00217F42" w:rsidP="00E66310">
            <w:pPr>
              <w:widowControl/>
              <w:spacing w:line="400" w:lineRule="exact"/>
              <w:jc w:val="center"/>
              <w:textAlignment w:val="center"/>
              <w:rPr>
                <w:rFonts w:eastAsia="黑体"/>
                <w:color w:val="000000"/>
                <w:sz w:val="28"/>
                <w:szCs w:val="28"/>
              </w:rPr>
            </w:pPr>
            <w:r w:rsidRPr="00217F42">
              <w:rPr>
                <w:rFonts w:eastAsia="黑体"/>
                <w:color w:val="000000"/>
                <w:kern w:val="0"/>
                <w:sz w:val="28"/>
                <w:szCs w:val="28"/>
                <w:lang w:bidi="ar"/>
              </w:rPr>
              <w:t>抽查内容</w:t>
            </w:r>
          </w:p>
        </w:tc>
        <w:tc>
          <w:tcPr>
            <w:tcW w:w="851" w:type="dxa"/>
            <w:gridSpan w:val="2"/>
            <w:tcBorders>
              <w:top w:val="single" w:sz="4" w:space="0" w:color="000000"/>
              <w:left w:val="single" w:sz="4" w:space="0" w:color="000000"/>
              <w:bottom w:val="single" w:sz="4" w:space="0" w:color="000000"/>
              <w:right w:val="single" w:sz="4" w:space="0" w:color="000000"/>
            </w:tcBorders>
            <w:noWrap/>
            <w:vAlign w:val="center"/>
          </w:tcPr>
          <w:p w14:paraId="137953AB" w14:textId="77777777" w:rsidR="00217F42" w:rsidRDefault="00217F42" w:rsidP="00E66310">
            <w:pPr>
              <w:widowControl/>
              <w:spacing w:line="400" w:lineRule="exact"/>
              <w:jc w:val="center"/>
              <w:textAlignment w:val="center"/>
              <w:rPr>
                <w:rFonts w:eastAsia="黑体"/>
                <w:color w:val="000000"/>
                <w:kern w:val="0"/>
                <w:sz w:val="28"/>
                <w:szCs w:val="28"/>
                <w:lang w:bidi="ar"/>
              </w:rPr>
            </w:pPr>
            <w:r w:rsidRPr="00217F42">
              <w:rPr>
                <w:rFonts w:eastAsia="黑体"/>
                <w:color w:val="000000"/>
                <w:kern w:val="0"/>
                <w:sz w:val="28"/>
                <w:szCs w:val="28"/>
                <w:lang w:bidi="ar"/>
              </w:rPr>
              <w:t>抽查</w:t>
            </w:r>
          </w:p>
          <w:p w14:paraId="308B931A" w14:textId="77777777" w:rsidR="00217F42" w:rsidRPr="00217F42" w:rsidRDefault="00217F42" w:rsidP="00E66310">
            <w:pPr>
              <w:widowControl/>
              <w:spacing w:line="400" w:lineRule="exact"/>
              <w:jc w:val="center"/>
              <w:textAlignment w:val="center"/>
              <w:rPr>
                <w:rFonts w:eastAsia="黑体"/>
                <w:color w:val="000000"/>
                <w:sz w:val="28"/>
                <w:szCs w:val="28"/>
              </w:rPr>
            </w:pPr>
            <w:r w:rsidRPr="00217F42">
              <w:rPr>
                <w:rFonts w:eastAsia="黑体"/>
                <w:color w:val="000000"/>
                <w:kern w:val="0"/>
                <w:sz w:val="28"/>
                <w:szCs w:val="28"/>
                <w:lang w:bidi="ar"/>
              </w:rPr>
              <w:t>方式</w:t>
            </w:r>
          </w:p>
        </w:tc>
      </w:tr>
      <w:tr w:rsidR="00C51F16" w14:paraId="3A011723" w14:textId="77777777" w:rsidTr="00F6601D">
        <w:trPr>
          <w:trHeight w:val="7078"/>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DF30640" w14:textId="77777777" w:rsidR="00217F42" w:rsidRDefault="00217F42" w:rsidP="00217F42">
            <w:pPr>
              <w:widowControl/>
              <w:spacing w:line="360" w:lineRule="exact"/>
              <w:jc w:val="center"/>
              <w:textAlignment w:val="center"/>
              <w:rPr>
                <w:color w:val="000000"/>
                <w:sz w:val="24"/>
              </w:rPr>
            </w:pPr>
            <w:r w:rsidRPr="00217F42">
              <w:rPr>
                <w:color w:val="000000"/>
                <w:sz w:val="24"/>
              </w:rPr>
              <w:t>公</w:t>
            </w:r>
          </w:p>
          <w:p w14:paraId="2F439AE5" w14:textId="77777777" w:rsidR="00217F42" w:rsidRDefault="00217F42" w:rsidP="00217F42">
            <w:pPr>
              <w:widowControl/>
              <w:spacing w:line="360" w:lineRule="exact"/>
              <w:jc w:val="center"/>
              <w:textAlignment w:val="center"/>
              <w:rPr>
                <w:color w:val="000000"/>
                <w:sz w:val="24"/>
              </w:rPr>
            </w:pPr>
            <w:r w:rsidRPr="00217F42">
              <w:rPr>
                <w:color w:val="000000"/>
                <w:sz w:val="24"/>
              </w:rPr>
              <w:t>证</w:t>
            </w:r>
          </w:p>
          <w:p w14:paraId="4F9A0E45" w14:textId="77777777" w:rsidR="00217F42" w:rsidRDefault="00217F42" w:rsidP="00217F42">
            <w:pPr>
              <w:widowControl/>
              <w:spacing w:line="360" w:lineRule="exact"/>
              <w:jc w:val="center"/>
              <w:textAlignment w:val="center"/>
              <w:rPr>
                <w:color w:val="000000"/>
                <w:sz w:val="24"/>
              </w:rPr>
            </w:pPr>
            <w:r w:rsidRPr="00217F42">
              <w:rPr>
                <w:color w:val="000000"/>
                <w:sz w:val="24"/>
              </w:rPr>
              <w:t>机</w:t>
            </w:r>
          </w:p>
          <w:p w14:paraId="6422470E" w14:textId="77777777" w:rsidR="00217F42" w:rsidRDefault="00217F42" w:rsidP="00217F42">
            <w:pPr>
              <w:widowControl/>
              <w:spacing w:line="360" w:lineRule="exact"/>
              <w:jc w:val="center"/>
              <w:textAlignment w:val="center"/>
              <w:rPr>
                <w:color w:val="000000"/>
                <w:sz w:val="24"/>
              </w:rPr>
            </w:pPr>
            <w:r w:rsidRPr="00217F42">
              <w:rPr>
                <w:color w:val="000000"/>
                <w:sz w:val="24"/>
              </w:rPr>
              <w:t>构</w:t>
            </w:r>
          </w:p>
          <w:p w14:paraId="120CC3B3" w14:textId="77777777" w:rsidR="00217F42" w:rsidRDefault="00217F42" w:rsidP="00217F42">
            <w:pPr>
              <w:widowControl/>
              <w:spacing w:line="360" w:lineRule="exact"/>
              <w:jc w:val="center"/>
              <w:textAlignment w:val="center"/>
              <w:rPr>
                <w:color w:val="000000"/>
                <w:sz w:val="24"/>
              </w:rPr>
            </w:pPr>
            <w:r w:rsidRPr="00217F42">
              <w:rPr>
                <w:color w:val="000000"/>
                <w:sz w:val="24"/>
              </w:rPr>
              <w:t>执</w:t>
            </w:r>
          </w:p>
          <w:p w14:paraId="0EBC54D1" w14:textId="77777777" w:rsidR="00217F42" w:rsidRDefault="00217F42" w:rsidP="00217F42">
            <w:pPr>
              <w:widowControl/>
              <w:spacing w:line="360" w:lineRule="exact"/>
              <w:jc w:val="center"/>
              <w:textAlignment w:val="center"/>
              <w:rPr>
                <w:color w:val="000000"/>
                <w:sz w:val="24"/>
              </w:rPr>
            </w:pPr>
            <w:r w:rsidRPr="00217F42">
              <w:rPr>
                <w:color w:val="000000"/>
                <w:sz w:val="24"/>
              </w:rPr>
              <w:t>业</w:t>
            </w:r>
          </w:p>
          <w:p w14:paraId="6A0E7E89" w14:textId="77777777" w:rsidR="00217F42" w:rsidRDefault="00217F42" w:rsidP="00217F42">
            <w:pPr>
              <w:widowControl/>
              <w:spacing w:line="360" w:lineRule="exact"/>
              <w:jc w:val="center"/>
              <w:textAlignment w:val="center"/>
              <w:rPr>
                <w:color w:val="000000"/>
                <w:sz w:val="24"/>
              </w:rPr>
            </w:pPr>
            <w:r w:rsidRPr="00217F42">
              <w:rPr>
                <w:color w:val="000000"/>
                <w:sz w:val="24"/>
              </w:rPr>
              <w:t>活</w:t>
            </w:r>
          </w:p>
          <w:p w14:paraId="491938D8" w14:textId="77777777" w:rsidR="00217F42" w:rsidRPr="00217F42" w:rsidRDefault="00217F42" w:rsidP="00217F42">
            <w:pPr>
              <w:widowControl/>
              <w:spacing w:line="360" w:lineRule="exact"/>
              <w:jc w:val="center"/>
              <w:textAlignment w:val="center"/>
              <w:rPr>
                <w:color w:val="000000"/>
                <w:sz w:val="24"/>
              </w:rPr>
            </w:pPr>
            <w:r w:rsidRPr="00217F42">
              <w:rPr>
                <w:color w:val="000000"/>
                <w:sz w:val="24"/>
              </w:rPr>
              <w:t>动</w:t>
            </w:r>
          </w:p>
        </w:tc>
        <w:tc>
          <w:tcPr>
            <w:tcW w:w="8930" w:type="dxa"/>
            <w:gridSpan w:val="5"/>
            <w:tcBorders>
              <w:top w:val="single" w:sz="4" w:space="0" w:color="000000"/>
              <w:left w:val="single" w:sz="4" w:space="0" w:color="000000"/>
              <w:bottom w:val="single" w:sz="4" w:space="0" w:color="000000"/>
              <w:right w:val="single" w:sz="4" w:space="0" w:color="000000"/>
            </w:tcBorders>
            <w:vAlign w:val="center"/>
          </w:tcPr>
          <w:p w14:paraId="67A67F99" w14:textId="77777777" w:rsidR="00217F42" w:rsidRPr="00C51F16" w:rsidRDefault="00217F42" w:rsidP="00C51F16">
            <w:pPr>
              <w:widowControl/>
              <w:spacing w:line="440" w:lineRule="exact"/>
              <w:textAlignment w:val="center"/>
              <w:rPr>
                <w:rFonts w:ascii="楷体" w:eastAsia="楷体" w:hAnsi="楷体" w:cs="仿宋_GB2312"/>
                <w:color w:val="000000"/>
                <w:kern w:val="0"/>
                <w:sz w:val="24"/>
                <w:lang w:bidi="ar"/>
              </w:rPr>
            </w:pPr>
            <w:r w:rsidRPr="00C51F16">
              <w:rPr>
                <w:rFonts w:ascii="楷体" w:eastAsia="楷体" w:hAnsi="楷体" w:cs="仿宋_GB2312"/>
                <w:color w:val="000000"/>
                <w:kern w:val="0"/>
                <w:sz w:val="24"/>
                <w:lang w:bidi="ar"/>
              </w:rPr>
              <w:t>《公证机构执业管理办法》（2006年 司法部令第101号）</w:t>
            </w:r>
          </w:p>
          <w:p w14:paraId="7979F535" w14:textId="77777777" w:rsidR="00217F42" w:rsidRPr="00217F42" w:rsidRDefault="00217F42" w:rsidP="00F6601D">
            <w:pPr>
              <w:widowControl/>
              <w:spacing w:line="360" w:lineRule="exact"/>
              <w:ind w:firstLine="420"/>
              <w:textAlignment w:val="center"/>
              <w:rPr>
                <w:color w:val="000000"/>
                <w:sz w:val="24"/>
              </w:rPr>
            </w:pPr>
            <w:r w:rsidRPr="00217F42">
              <w:rPr>
                <w:color w:val="000000"/>
                <w:sz w:val="24"/>
              </w:rPr>
              <w:t>第二十六条</w:t>
            </w:r>
            <w:r w:rsidRPr="00217F42">
              <w:rPr>
                <w:color w:val="000000"/>
                <w:sz w:val="24"/>
              </w:rPr>
              <w:t xml:space="preserve"> </w:t>
            </w:r>
            <w:r w:rsidRPr="00217F42">
              <w:rPr>
                <w:color w:val="000000"/>
                <w:sz w:val="24"/>
              </w:rPr>
              <w:t>设区的市和公证机构所在地司法行政机关对本地公证机构的下列事项实施监督：</w:t>
            </w:r>
          </w:p>
          <w:p w14:paraId="56C0F048" w14:textId="77777777" w:rsidR="00217F42" w:rsidRPr="00217F42" w:rsidRDefault="00217F42" w:rsidP="00F6601D">
            <w:pPr>
              <w:widowControl/>
              <w:numPr>
                <w:ilvl w:val="0"/>
                <w:numId w:val="2"/>
              </w:numPr>
              <w:spacing w:line="360" w:lineRule="exact"/>
              <w:ind w:firstLine="420"/>
              <w:textAlignment w:val="center"/>
              <w:rPr>
                <w:color w:val="000000"/>
                <w:sz w:val="24"/>
              </w:rPr>
            </w:pPr>
            <w:r w:rsidRPr="00217F42">
              <w:rPr>
                <w:color w:val="000000"/>
                <w:sz w:val="24"/>
              </w:rPr>
              <w:t>组织建设情况；</w:t>
            </w:r>
          </w:p>
          <w:p w14:paraId="42CEE814" w14:textId="77777777" w:rsidR="00217F42" w:rsidRPr="00217F42" w:rsidRDefault="00217F42" w:rsidP="00F6601D">
            <w:pPr>
              <w:widowControl/>
              <w:spacing w:line="360" w:lineRule="exact"/>
              <w:textAlignment w:val="center"/>
              <w:rPr>
                <w:color w:val="000000"/>
                <w:sz w:val="24"/>
              </w:rPr>
            </w:pPr>
            <w:r w:rsidRPr="00217F42">
              <w:rPr>
                <w:rFonts w:hint="eastAsia"/>
                <w:color w:val="000000"/>
                <w:sz w:val="24"/>
              </w:rPr>
              <w:t xml:space="preserve">    </w:t>
            </w:r>
            <w:r w:rsidRPr="00217F42">
              <w:rPr>
                <w:color w:val="000000"/>
                <w:sz w:val="24"/>
              </w:rPr>
              <w:t>（二）执业活动情况；</w:t>
            </w:r>
          </w:p>
          <w:p w14:paraId="16AA0CA7" w14:textId="77777777" w:rsidR="00217F42" w:rsidRPr="00217F42" w:rsidRDefault="00217F42" w:rsidP="00F6601D">
            <w:pPr>
              <w:widowControl/>
              <w:spacing w:line="360" w:lineRule="exact"/>
              <w:ind w:firstLine="420"/>
              <w:textAlignment w:val="center"/>
              <w:rPr>
                <w:color w:val="000000"/>
                <w:sz w:val="24"/>
              </w:rPr>
            </w:pPr>
            <w:r w:rsidRPr="00217F42">
              <w:rPr>
                <w:color w:val="000000"/>
                <w:sz w:val="24"/>
              </w:rPr>
              <w:t>（三）公证质量情况；</w:t>
            </w:r>
          </w:p>
          <w:p w14:paraId="14B41DCA" w14:textId="77777777" w:rsidR="00217F42" w:rsidRPr="00217F42" w:rsidRDefault="00217F42" w:rsidP="00F6601D">
            <w:pPr>
              <w:widowControl/>
              <w:spacing w:line="360" w:lineRule="exact"/>
              <w:ind w:firstLine="420"/>
              <w:textAlignment w:val="center"/>
              <w:rPr>
                <w:color w:val="000000"/>
                <w:sz w:val="24"/>
              </w:rPr>
            </w:pPr>
            <w:r w:rsidRPr="00217F42">
              <w:rPr>
                <w:color w:val="000000"/>
                <w:sz w:val="24"/>
              </w:rPr>
              <w:t>（四）公证员执业年度考核情况；</w:t>
            </w:r>
          </w:p>
          <w:p w14:paraId="5CE78DEC" w14:textId="77777777" w:rsidR="00217F42" w:rsidRPr="00217F42" w:rsidRDefault="00217F42" w:rsidP="00F6601D">
            <w:pPr>
              <w:widowControl/>
              <w:spacing w:line="360" w:lineRule="exact"/>
              <w:ind w:firstLine="420"/>
              <w:textAlignment w:val="center"/>
              <w:rPr>
                <w:color w:val="000000"/>
                <w:sz w:val="24"/>
              </w:rPr>
            </w:pPr>
            <w:r w:rsidRPr="00217F42">
              <w:rPr>
                <w:color w:val="000000"/>
                <w:sz w:val="24"/>
              </w:rPr>
              <w:t>（五）档案管理情况；</w:t>
            </w:r>
          </w:p>
          <w:p w14:paraId="3A3C71C6" w14:textId="77777777" w:rsidR="00217F42" w:rsidRPr="00217F42" w:rsidRDefault="00217F42" w:rsidP="00F6601D">
            <w:pPr>
              <w:widowControl/>
              <w:spacing w:line="360" w:lineRule="exact"/>
              <w:ind w:firstLine="420"/>
              <w:textAlignment w:val="center"/>
              <w:rPr>
                <w:color w:val="000000"/>
                <w:sz w:val="24"/>
              </w:rPr>
            </w:pPr>
            <w:r w:rsidRPr="00217F42">
              <w:rPr>
                <w:color w:val="000000"/>
                <w:sz w:val="24"/>
              </w:rPr>
              <w:t>（六）财务制度执行情况；</w:t>
            </w:r>
          </w:p>
          <w:p w14:paraId="3BE58701" w14:textId="77777777" w:rsidR="00217F42" w:rsidRPr="00217F42" w:rsidRDefault="00217F42" w:rsidP="00F6601D">
            <w:pPr>
              <w:widowControl/>
              <w:spacing w:line="360" w:lineRule="exact"/>
              <w:ind w:firstLine="420"/>
              <w:textAlignment w:val="center"/>
              <w:rPr>
                <w:color w:val="000000"/>
                <w:sz w:val="24"/>
              </w:rPr>
            </w:pPr>
            <w:r w:rsidRPr="00217F42">
              <w:rPr>
                <w:color w:val="000000"/>
                <w:sz w:val="24"/>
              </w:rPr>
              <w:t>（七）内部管理制度建设情况；</w:t>
            </w:r>
          </w:p>
          <w:p w14:paraId="6F79158A" w14:textId="77777777" w:rsidR="00217F42" w:rsidRPr="00217F42" w:rsidRDefault="00217F42" w:rsidP="00F6601D">
            <w:pPr>
              <w:widowControl/>
              <w:spacing w:line="360" w:lineRule="exact"/>
              <w:ind w:firstLine="420"/>
              <w:textAlignment w:val="center"/>
              <w:rPr>
                <w:color w:val="000000"/>
                <w:sz w:val="24"/>
              </w:rPr>
            </w:pPr>
            <w:r w:rsidRPr="00217F42">
              <w:rPr>
                <w:color w:val="000000"/>
                <w:sz w:val="24"/>
              </w:rPr>
              <w:t>（八）司法部和省、自治区、直辖市司法行政机关要求进行监督检查的其他事项。</w:t>
            </w:r>
          </w:p>
          <w:p w14:paraId="133C49B8" w14:textId="77777777" w:rsidR="00217F42" w:rsidRPr="00217F42" w:rsidRDefault="00217F42" w:rsidP="00F6601D">
            <w:pPr>
              <w:widowControl/>
              <w:spacing w:line="360" w:lineRule="exact"/>
              <w:ind w:firstLine="420"/>
              <w:textAlignment w:val="center"/>
              <w:rPr>
                <w:color w:val="000000"/>
                <w:sz w:val="24"/>
              </w:rPr>
            </w:pPr>
            <w:r w:rsidRPr="00217F42">
              <w:rPr>
                <w:color w:val="000000"/>
                <w:sz w:val="24"/>
              </w:rPr>
              <w:t>第三十三条</w:t>
            </w:r>
            <w:r w:rsidRPr="00217F42">
              <w:rPr>
                <w:color w:val="000000"/>
                <w:sz w:val="24"/>
              </w:rPr>
              <w:t xml:space="preserve"> </w:t>
            </w:r>
            <w:r w:rsidRPr="00217F42">
              <w:rPr>
                <w:color w:val="000000"/>
                <w:sz w:val="24"/>
              </w:rPr>
              <w:t>公证机构存在下列情形之一的，所在地司法行政机关应当进行重点监督检查：</w:t>
            </w:r>
          </w:p>
          <w:p w14:paraId="0AE4D19E" w14:textId="77777777" w:rsidR="00217F42" w:rsidRPr="00217F42" w:rsidRDefault="00217F42" w:rsidP="00F6601D">
            <w:pPr>
              <w:widowControl/>
              <w:numPr>
                <w:ilvl w:val="0"/>
                <w:numId w:val="3"/>
              </w:numPr>
              <w:spacing w:line="360" w:lineRule="exact"/>
              <w:ind w:firstLine="420"/>
              <w:textAlignment w:val="center"/>
              <w:rPr>
                <w:color w:val="000000"/>
                <w:sz w:val="24"/>
              </w:rPr>
            </w:pPr>
            <w:r w:rsidRPr="00217F42">
              <w:rPr>
                <w:color w:val="000000"/>
                <w:sz w:val="24"/>
              </w:rPr>
              <w:t>被投诉或者举报的；</w:t>
            </w:r>
          </w:p>
          <w:p w14:paraId="074A4F9A" w14:textId="77777777" w:rsidR="00217F42" w:rsidRPr="00217F42" w:rsidRDefault="00217F42" w:rsidP="00F6601D">
            <w:pPr>
              <w:widowControl/>
              <w:spacing w:line="360" w:lineRule="exact"/>
              <w:textAlignment w:val="center"/>
              <w:rPr>
                <w:color w:val="000000"/>
                <w:sz w:val="24"/>
              </w:rPr>
            </w:pPr>
            <w:r w:rsidRPr="00217F42">
              <w:rPr>
                <w:rFonts w:hint="eastAsia"/>
                <w:color w:val="000000"/>
                <w:sz w:val="24"/>
              </w:rPr>
              <w:t xml:space="preserve">    </w:t>
            </w:r>
            <w:r w:rsidRPr="00217F42">
              <w:rPr>
                <w:color w:val="000000"/>
                <w:sz w:val="24"/>
              </w:rPr>
              <w:t>（二）执业中有不良记录的；</w:t>
            </w:r>
          </w:p>
          <w:p w14:paraId="48DC7912" w14:textId="77777777" w:rsidR="00217F42" w:rsidRPr="00217F42" w:rsidRDefault="00217F42" w:rsidP="00F6601D">
            <w:pPr>
              <w:widowControl/>
              <w:spacing w:line="360" w:lineRule="exact"/>
              <w:textAlignment w:val="center"/>
              <w:rPr>
                <w:color w:val="000000"/>
                <w:sz w:val="24"/>
              </w:rPr>
            </w:pPr>
            <w:r w:rsidRPr="00217F42">
              <w:rPr>
                <w:rFonts w:hint="eastAsia"/>
                <w:color w:val="000000"/>
                <w:sz w:val="24"/>
              </w:rPr>
              <w:t xml:space="preserve">    </w:t>
            </w:r>
            <w:r w:rsidRPr="00217F42">
              <w:rPr>
                <w:color w:val="000000"/>
                <w:sz w:val="24"/>
              </w:rPr>
              <w:t>（三）未保持法定设立条件的；</w:t>
            </w:r>
          </w:p>
          <w:p w14:paraId="4D1D953C" w14:textId="77777777" w:rsidR="00217F42" w:rsidRPr="00217F42" w:rsidRDefault="00217F42" w:rsidP="00F6601D">
            <w:pPr>
              <w:widowControl/>
              <w:spacing w:line="360" w:lineRule="exact"/>
              <w:textAlignment w:val="center"/>
              <w:rPr>
                <w:color w:val="000000"/>
                <w:sz w:val="24"/>
              </w:rPr>
            </w:pPr>
            <w:r w:rsidRPr="00217F42">
              <w:rPr>
                <w:rFonts w:hint="eastAsia"/>
                <w:color w:val="000000"/>
                <w:sz w:val="24"/>
              </w:rPr>
              <w:t xml:space="preserve">    </w:t>
            </w:r>
            <w:r w:rsidRPr="00217F42">
              <w:rPr>
                <w:color w:val="000000"/>
                <w:sz w:val="24"/>
              </w:rPr>
              <w:t>（四）年度考核发现内部管理存在严重问题的。</w:t>
            </w:r>
          </w:p>
          <w:p w14:paraId="02F2F5A5" w14:textId="77777777" w:rsidR="00217F42" w:rsidRPr="00217F42" w:rsidRDefault="00217F42" w:rsidP="00F6601D">
            <w:pPr>
              <w:widowControl/>
              <w:spacing w:line="360" w:lineRule="exact"/>
              <w:textAlignment w:val="center"/>
              <w:rPr>
                <w:color w:val="000000"/>
                <w:sz w:val="24"/>
              </w:rPr>
            </w:pPr>
            <w:r w:rsidRPr="00217F42">
              <w:rPr>
                <w:rFonts w:hint="eastAsia"/>
                <w:color w:val="000000"/>
                <w:sz w:val="24"/>
              </w:rPr>
              <w:t xml:space="preserve">    </w:t>
            </w:r>
            <w:r w:rsidRPr="00217F42">
              <w:rPr>
                <w:color w:val="000000"/>
                <w:sz w:val="24"/>
              </w:rPr>
              <w:t>第三十四条</w:t>
            </w:r>
            <w:r w:rsidRPr="00217F42">
              <w:rPr>
                <w:rFonts w:hint="eastAsia"/>
                <w:color w:val="000000"/>
                <w:sz w:val="24"/>
              </w:rPr>
              <w:t>第一款</w:t>
            </w:r>
            <w:r w:rsidRPr="00217F42">
              <w:rPr>
                <w:color w:val="000000"/>
                <w:sz w:val="24"/>
              </w:rPr>
              <w:t xml:space="preserve"> </w:t>
            </w:r>
            <w:r w:rsidRPr="00217F42">
              <w:rPr>
                <w:color w:val="000000"/>
                <w:sz w:val="24"/>
              </w:rPr>
              <w:t>司法行政机关实施监督检查，可以对公证机构进行实地检查，要求公证机构和公证员说明有关情况，调阅公证机构相关材料和公证档案，向相关单位和人员调查、核实有关情况。</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14:paraId="3DC65C0F" w14:textId="77777777" w:rsidR="00217F42" w:rsidRDefault="00217F42" w:rsidP="00217F42">
            <w:pPr>
              <w:widowControl/>
              <w:spacing w:line="400" w:lineRule="exact"/>
              <w:jc w:val="center"/>
              <w:textAlignment w:val="center"/>
              <w:rPr>
                <w:color w:val="000000"/>
                <w:sz w:val="24"/>
              </w:rPr>
            </w:pPr>
            <w:r w:rsidRPr="00217F42">
              <w:rPr>
                <w:color w:val="000000"/>
                <w:sz w:val="24"/>
              </w:rPr>
              <w:t>区</w:t>
            </w:r>
          </w:p>
          <w:p w14:paraId="7DC6903A" w14:textId="77777777" w:rsidR="00217F42" w:rsidRDefault="00217F42" w:rsidP="00217F42">
            <w:pPr>
              <w:widowControl/>
              <w:spacing w:line="400" w:lineRule="exact"/>
              <w:jc w:val="center"/>
              <w:textAlignment w:val="center"/>
              <w:rPr>
                <w:color w:val="000000"/>
                <w:sz w:val="24"/>
              </w:rPr>
            </w:pPr>
            <w:r w:rsidRPr="00217F42">
              <w:rPr>
                <w:color w:val="000000"/>
                <w:sz w:val="24"/>
              </w:rPr>
              <w:t>司</w:t>
            </w:r>
          </w:p>
          <w:p w14:paraId="4597FDAD" w14:textId="77777777" w:rsidR="00217F42" w:rsidRDefault="00217F42" w:rsidP="00217F42">
            <w:pPr>
              <w:widowControl/>
              <w:spacing w:line="400" w:lineRule="exact"/>
              <w:jc w:val="center"/>
              <w:textAlignment w:val="center"/>
              <w:rPr>
                <w:color w:val="000000"/>
                <w:sz w:val="24"/>
              </w:rPr>
            </w:pPr>
            <w:r w:rsidRPr="00217F42">
              <w:rPr>
                <w:color w:val="000000"/>
                <w:sz w:val="24"/>
              </w:rPr>
              <w:t>法</w:t>
            </w:r>
          </w:p>
          <w:p w14:paraId="72EBB262" w14:textId="77777777" w:rsidR="00217F42" w:rsidRPr="00217F42" w:rsidRDefault="00217F42" w:rsidP="00217F42">
            <w:pPr>
              <w:widowControl/>
              <w:spacing w:line="400" w:lineRule="exact"/>
              <w:jc w:val="center"/>
              <w:textAlignment w:val="center"/>
              <w:rPr>
                <w:color w:val="000000"/>
                <w:sz w:val="24"/>
              </w:rPr>
            </w:pPr>
            <w:r w:rsidRPr="00217F42">
              <w:rPr>
                <w:color w:val="000000"/>
                <w:sz w:val="24"/>
              </w:rPr>
              <w:t>局</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57273FF4" w14:textId="77777777" w:rsidR="00217F42" w:rsidRPr="00217F42" w:rsidRDefault="00217F42" w:rsidP="00217F42">
            <w:pPr>
              <w:widowControl/>
              <w:spacing w:line="400" w:lineRule="exact"/>
              <w:textAlignment w:val="center"/>
              <w:rPr>
                <w:color w:val="000000"/>
                <w:sz w:val="24"/>
              </w:rPr>
            </w:pPr>
            <w:r w:rsidRPr="00217F42">
              <w:rPr>
                <w:rFonts w:hint="eastAsia"/>
                <w:color w:val="000000"/>
                <w:sz w:val="24"/>
              </w:rPr>
              <w:t>（一）</w:t>
            </w:r>
            <w:r w:rsidRPr="00217F42">
              <w:rPr>
                <w:color w:val="000000"/>
                <w:sz w:val="24"/>
              </w:rPr>
              <w:t>组织建设情况；</w:t>
            </w:r>
          </w:p>
          <w:p w14:paraId="17CD5247" w14:textId="77777777" w:rsidR="00217F42" w:rsidRPr="00217F42" w:rsidRDefault="00217F42" w:rsidP="00217F42">
            <w:pPr>
              <w:widowControl/>
              <w:spacing w:line="400" w:lineRule="exact"/>
              <w:textAlignment w:val="center"/>
              <w:rPr>
                <w:color w:val="000000"/>
                <w:sz w:val="24"/>
              </w:rPr>
            </w:pPr>
            <w:r w:rsidRPr="00217F42">
              <w:rPr>
                <w:rFonts w:hint="eastAsia"/>
                <w:color w:val="000000"/>
                <w:sz w:val="24"/>
              </w:rPr>
              <w:t>（二）</w:t>
            </w:r>
            <w:r w:rsidRPr="00217F42">
              <w:rPr>
                <w:color w:val="000000"/>
                <w:sz w:val="24"/>
              </w:rPr>
              <w:t>执业活动情况；</w:t>
            </w:r>
          </w:p>
          <w:p w14:paraId="3ADA3114" w14:textId="77777777" w:rsidR="00217F42" w:rsidRPr="00217F42" w:rsidRDefault="00217F42" w:rsidP="00217F42">
            <w:pPr>
              <w:widowControl/>
              <w:spacing w:line="400" w:lineRule="exact"/>
              <w:textAlignment w:val="center"/>
              <w:rPr>
                <w:color w:val="000000"/>
                <w:sz w:val="24"/>
              </w:rPr>
            </w:pPr>
            <w:r w:rsidRPr="00217F42">
              <w:rPr>
                <w:rFonts w:hint="eastAsia"/>
                <w:color w:val="000000"/>
                <w:sz w:val="24"/>
              </w:rPr>
              <w:t>（三）</w:t>
            </w:r>
            <w:r w:rsidRPr="00217F42">
              <w:rPr>
                <w:color w:val="000000"/>
                <w:sz w:val="24"/>
              </w:rPr>
              <w:t>公证质量情况；</w:t>
            </w:r>
          </w:p>
          <w:p w14:paraId="5F99AA73" w14:textId="77777777" w:rsidR="00217F42" w:rsidRPr="00217F42" w:rsidRDefault="00217F42" w:rsidP="00217F42">
            <w:pPr>
              <w:widowControl/>
              <w:spacing w:line="400" w:lineRule="exact"/>
              <w:textAlignment w:val="center"/>
              <w:rPr>
                <w:color w:val="000000"/>
                <w:sz w:val="24"/>
              </w:rPr>
            </w:pPr>
            <w:r w:rsidRPr="00217F42">
              <w:rPr>
                <w:rFonts w:hint="eastAsia"/>
                <w:color w:val="000000"/>
                <w:sz w:val="24"/>
              </w:rPr>
              <w:t>（四）</w:t>
            </w:r>
            <w:r w:rsidRPr="00217F42">
              <w:rPr>
                <w:color w:val="000000"/>
                <w:sz w:val="24"/>
              </w:rPr>
              <w:t>公证员执业年度考核情况；</w:t>
            </w:r>
          </w:p>
          <w:p w14:paraId="252CE3FB" w14:textId="77777777" w:rsidR="00217F42" w:rsidRPr="00217F42" w:rsidRDefault="00217F42" w:rsidP="00217F42">
            <w:pPr>
              <w:widowControl/>
              <w:spacing w:line="400" w:lineRule="exact"/>
              <w:textAlignment w:val="center"/>
              <w:rPr>
                <w:color w:val="000000"/>
                <w:sz w:val="24"/>
              </w:rPr>
            </w:pPr>
            <w:r w:rsidRPr="00217F42">
              <w:rPr>
                <w:rFonts w:hint="eastAsia"/>
                <w:color w:val="000000"/>
                <w:sz w:val="24"/>
              </w:rPr>
              <w:t>（五）</w:t>
            </w:r>
            <w:r w:rsidRPr="00217F42">
              <w:rPr>
                <w:color w:val="000000"/>
                <w:sz w:val="24"/>
              </w:rPr>
              <w:t>档案管理情况；</w:t>
            </w:r>
          </w:p>
          <w:p w14:paraId="4632E4BB" w14:textId="77777777" w:rsidR="00217F42" w:rsidRPr="00217F42" w:rsidRDefault="00217F42" w:rsidP="00217F42">
            <w:pPr>
              <w:widowControl/>
              <w:spacing w:line="400" w:lineRule="exact"/>
              <w:textAlignment w:val="center"/>
              <w:rPr>
                <w:color w:val="000000"/>
                <w:sz w:val="24"/>
              </w:rPr>
            </w:pPr>
            <w:r w:rsidRPr="00217F42">
              <w:rPr>
                <w:rFonts w:hint="eastAsia"/>
                <w:color w:val="000000"/>
                <w:sz w:val="24"/>
              </w:rPr>
              <w:t>（六）</w:t>
            </w:r>
            <w:r w:rsidRPr="00217F42">
              <w:rPr>
                <w:color w:val="000000"/>
                <w:sz w:val="24"/>
              </w:rPr>
              <w:t>财务制度执行情况；</w:t>
            </w:r>
          </w:p>
          <w:p w14:paraId="297DBDE4" w14:textId="77777777" w:rsidR="00217F42" w:rsidRPr="00217F42" w:rsidRDefault="00217F42" w:rsidP="00217F42">
            <w:pPr>
              <w:widowControl/>
              <w:spacing w:line="400" w:lineRule="exact"/>
              <w:textAlignment w:val="center"/>
              <w:rPr>
                <w:color w:val="000000"/>
                <w:sz w:val="24"/>
              </w:rPr>
            </w:pPr>
            <w:r w:rsidRPr="00217F42">
              <w:rPr>
                <w:rFonts w:hint="eastAsia"/>
                <w:color w:val="000000"/>
                <w:sz w:val="24"/>
              </w:rPr>
              <w:t>（七）</w:t>
            </w:r>
            <w:r w:rsidRPr="00217F42">
              <w:rPr>
                <w:color w:val="000000"/>
                <w:sz w:val="24"/>
              </w:rPr>
              <w:t>内部管理制度建设情况</w:t>
            </w:r>
            <w:r w:rsidRPr="00217F42">
              <w:rPr>
                <w:rFonts w:hint="eastAsia"/>
                <w:color w:val="000000"/>
                <w:sz w:val="24"/>
              </w:rPr>
              <w:t>；</w:t>
            </w:r>
          </w:p>
          <w:p w14:paraId="57EA9324" w14:textId="77777777" w:rsidR="00217F42" w:rsidRPr="00217F42" w:rsidRDefault="00217F42" w:rsidP="00217F42">
            <w:pPr>
              <w:widowControl/>
              <w:spacing w:line="400" w:lineRule="exact"/>
              <w:textAlignment w:val="center"/>
              <w:rPr>
                <w:color w:val="000000"/>
                <w:sz w:val="24"/>
              </w:rPr>
            </w:pPr>
            <w:r w:rsidRPr="00217F42">
              <w:rPr>
                <w:color w:val="000000"/>
                <w:sz w:val="24"/>
              </w:rPr>
              <w:t>（八）司法部和省、自治区、直辖市司法行政机关要求进行监督检查的其他事项。</w:t>
            </w:r>
          </w:p>
          <w:p w14:paraId="5D1BB893" w14:textId="77777777" w:rsidR="00217F42" w:rsidRPr="00217F42" w:rsidRDefault="00217F42" w:rsidP="00217F42">
            <w:pPr>
              <w:widowControl/>
              <w:spacing w:line="400" w:lineRule="exact"/>
              <w:jc w:val="center"/>
              <w:textAlignment w:val="center"/>
              <w:rPr>
                <w:color w:val="000000"/>
                <w:sz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0B84B9D8" w14:textId="77777777" w:rsidR="00217F42" w:rsidRDefault="00217F42" w:rsidP="00E66310">
            <w:pPr>
              <w:widowControl/>
              <w:spacing w:line="360" w:lineRule="exact"/>
              <w:jc w:val="center"/>
              <w:textAlignment w:val="center"/>
              <w:rPr>
                <w:color w:val="000000"/>
                <w:sz w:val="24"/>
              </w:rPr>
            </w:pPr>
            <w:r w:rsidRPr="00217F42">
              <w:rPr>
                <w:color w:val="000000"/>
                <w:sz w:val="24"/>
              </w:rPr>
              <w:t>现</w:t>
            </w:r>
          </w:p>
          <w:p w14:paraId="7DDA5028" w14:textId="77777777" w:rsidR="00217F42" w:rsidRDefault="00217F42" w:rsidP="00E66310">
            <w:pPr>
              <w:widowControl/>
              <w:spacing w:line="360" w:lineRule="exact"/>
              <w:jc w:val="center"/>
              <w:textAlignment w:val="center"/>
              <w:rPr>
                <w:color w:val="000000"/>
                <w:sz w:val="24"/>
              </w:rPr>
            </w:pPr>
            <w:r w:rsidRPr="00217F42">
              <w:rPr>
                <w:color w:val="000000"/>
                <w:sz w:val="24"/>
              </w:rPr>
              <w:t>场</w:t>
            </w:r>
          </w:p>
          <w:p w14:paraId="3B4213AE" w14:textId="77777777" w:rsidR="00217F42" w:rsidRDefault="00217F42" w:rsidP="00E66310">
            <w:pPr>
              <w:widowControl/>
              <w:spacing w:line="360" w:lineRule="exact"/>
              <w:jc w:val="center"/>
              <w:textAlignment w:val="center"/>
              <w:rPr>
                <w:color w:val="000000"/>
                <w:sz w:val="24"/>
              </w:rPr>
            </w:pPr>
            <w:r w:rsidRPr="00217F42">
              <w:rPr>
                <w:color w:val="000000"/>
                <w:sz w:val="24"/>
              </w:rPr>
              <w:t>检</w:t>
            </w:r>
          </w:p>
          <w:p w14:paraId="70F9CB81" w14:textId="77777777" w:rsidR="00217F42" w:rsidRPr="00217F42" w:rsidRDefault="00217F42" w:rsidP="00E66310">
            <w:pPr>
              <w:widowControl/>
              <w:spacing w:line="360" w:lineRule="exact"/>
              <w:jc w:val="center"/>
              <w:textAlignment w:val="center"/>
              <w:rPr>
                <w:color w:val="000000"/>
                <w:sz w:val="24"/>
              </w:rPr>
            </w:pPr>
            <w:r w:rsidRPr="00217F42">
              <w:rPr>
                <w:color w:val="000000"/>
                <w:sz w:val="24"/>
              </w:rPr>
              <w:t>查</w:t>
            </w:r>
          </w:p>
        </w:tc>
      </w:tr>
      <w:tr w:rsidR="00DC26CA" w:rsidRPr="00217F42" w14:paraId="222EE9A9" w14:textId="77777777" w:rsidTr="00F6601D">
        <w:trPr>
          <w:trHeight w:val="710"/>
          <w:jc w:val="center"/>
        </w:trPr>
        <w:tc>
          <w:tcPr>
            <w:tcW w:w="14601" w:type="dxa"/>
            <w:gridSpan w:val="13"/>
            <w:tcBorders>
              <w:top w:val="nil"/>
              <w:left w:val="nil"/>
              <w:bottom w:val="single" w:sz="4" w:space="0" w:color="000000"/>
              <w:right w:val="nil"/>
            </w:tcBorders>
            <w:noWrap/>
            <w:vAlign w:val="center"/>
          </w:tcPr>
          <w:p w14:paraId="2C71BB65" w14:textId="368EE067" w:rsidR="00DC26CA" w:rsidRPr="00217F42" w:rsidRDefault="00DC26CA" w:rsidP="00E66310">
            <w:pPr>
              <w:widowControl/>
              <w:spacing w:line="560" w:lineRule="exact"/>
              <w:jc w:val="center"/>
              <w:textAlignment w:val="center"/>
              <w:rPr>
                <w:rFonts w:eastAsia="方正小标宋简体"/>
                <w:color w:val="000000"/>
                <w:sz w:val="44"/>
                <w:szCs w:val="44"/>
              </w:rPr>
            </w:pPr>
            <w:r>
              <w:lastRenderedPageBreak/>
              <w:br w:type="page"/>
            </w:r>
            <w:r w:rsidRPr="00217F42">
              <w:rPr>
                <w:rFonts w:eastAsia="方正小标宋简体" w:hint="eastAsia"/>
                <w:color w:val="000000"/>
                <w:kern w:val="0"/>
                <w:sz w:val="36"/>
                <w:szCs w:val="36"/>
                <w:lang w:bidi="ar"/>
              </w:rPr>
              <w:t>滨海新区</w:t>
            </w:r>
            <w:r w:rsidRPr="00217F42">
              <w:rPr>
                <w:rFonts w:eastAsia="方正小标宋简体"/>
                <w:color w:val="000000"/>
                <w:kern w:val="0"/>
                <w:sz w:val="36"/>
                <w:szCs w:val="36"/>
                <w:lang w:bidi="ar"/>
              </w:rPr>
              <w:t>司法</w:t>
            </w:r>
            <w:r w:rsidRPr="00217F42">
              <w:rPr>
                <w:rFonts w:eastAsia="方正小标宋简体" w:hint="eastAsia"/>
                <w:color w:val="000000"/>
                <w:kern w:val="0"/>
                <w:sz w:val="36"/>
                <w:szCs w:val="36"/>
                <w:lang w:bidi="ar"/>
              </w:rPr>
              <w:t>局</w:t>
            </w:r>
            <w:r w:rsidRPr="00217F42">
              <w:rPr>
                <w:rFonts w:eastAsia="方正小标宋简体"/>
                <w:color w:val="000000"/>
                <w:kern w:val="0"/>
                <w:sz w:val="36"/>
                <w:szCs w:val="36"/>
                <w:lang w:bidi="ar"/>
              </w:rPr>
              <w:t>2023</w:t>
            </w:r>
            <w:r w:rsidRPr="00217F42">
              <w:rPr>
                <w:rFonts w:eastAsia="方正小标宋简体"/>
                <w:color w:val="000000"/>
                <w:kern w:val="0"/>
                <w:sz w:val="36"/>
                <w:szCs w:val="36"/>
                <w:lang w:bidi="ar"/>
              </w:rPr>
              <w:t>年度法律服务</w:t>
            </w:r>
            <w:r w:rsidRPr="00217F42">
              <w:rPr>
                <w:rFonts w:eastAsia="方正小标宋简体"/>
                <w:color w:val="000000"/>
                <w:kern w:val="0"/>
                <w:sz w:val="36"/>
                <w:szCs w:val="36"/>
                <w:lang w:bidi="ar"/>
              </w:rPr>
              <w:t>“</w:t>
            </w:r>
            <w:r w:rsidRPr="00217F42">
              <w:rPr>
                <w:rFonts w:eastAsia="方正小标宋简体"/>
                <w:color w:val="000000"/>
                <w:kern w:val="0"/>
                <w:sz w:val="36"/>
                <w:szCs w:val="36"/>
                <w:lang w:bidi="ar"/>
              </w:rPr>
              <w:t>双随机、</w:t>
            </w:r>
            <w:proofErr w:type="gramStart"/>
            <w:r w:rsidRPr="00217F42">
              <w:rPr>
                <w:rFonts w:eastAsia="方正小标宋简体"/>
                <w:color w:val="000000"/>
                <w:kern w:val="0"/>
                <w:sz w:val="36"/>
                <w:szCs w:val="36"/>
                <w:lang w:bidi="ar"/>
              </w:rPr>
              <w:t>一</w:t>
            </w:r>
            <w:proofErr w:type="gramEnd"/>
            <w:r w:rsidRPr="00217F42">
              <w:rPr>
                <w:rFonts w:eastAsia="方正小标宋简体"/>
                <w:color w:val="000000"/>
                <w:kern w:val="0"/>
                <w:sz w:val="36"/>
                <w:szCs w:val="36"/>
                <w:lang w:bidi="ar"/>
              </w:rPr>
              <w:t>公开</w:t>
            </w:r>
            <w:r w:rsidRPr="00217F42">
              <w:rPr>
                <w:rFonts w:eastAsia="方正小标宋简体"/>
                <w:color w:val="000000"/>
                <w:kern w:val="0"/>
                <w:sz w:val="36"/>
                <w:szCs w:val="36"/>
                <w:lang w:bidi="ar"/>
              </w:rPr>
              <w:t>”</w:t>
            </w:r>
            <w:r w:rsidRPr="00217F42">
              <w:rPr>
                <w:rFonts w:eastAsia="方正小标宋简体"/>
                <w:color w:val="000000"/>
                <w:kern w:val="0"/>
                <w:sz w:val="36"/>
                <w:szCs w:val="36"/>
                <w:lang w:bidi="ar"/>
              </w:rPr>
              <w:t>随机抽查事项清单</w:t>
            </w:r>
            <w:r>
              <w:rPr>
                <w:rFonts w:eastAsia="方正小标宋简体" w:hint="eastAsia"/>
                <w:color w:val="000000"/>
                <w:kern w:val="0"/>
                <w:sz w:val="36"/>
                <w:szCs w:val="36"/>
                <w:lang w:bidi="ar"/>
              </w:rPr>
              <w:t>（</w:t>
            </w:r>
            <w:r w:rsidR="00F6601D">
              <w:rPr>
                <w:rFonts w:eastAsia="方正小标宋简体" w:hint="eastAsia"/>
                <w:color w:val="000000"/>
                <w:kern w:val="0"/>
                <w:sz w:val="36"/>
                <w:szCs w:val="36"/>
                <w:lang w:bidi="ar"/>
              </w:rPr>
              <w:t>三</w:t>
            </w:r>
            <w:r>
              <w:rPr>
                <w:rFonts w:eastAsia="方正小标宋简体" w:hint="eastAsia"/>
                <w:color w:val="000000"/>
                <w:kern w:val="0"/>
                <w:sz w:val="36"/>
                <w:szCs w:val="36"/>
                <w:lang w:bidi="ar"/>
              </w:rPr>
              <w:t>）</w:t>
            </w:r>
          </w:p>
        </w:tc>
      </w:tr>
      <w:tr w:rsidR="00DC26CA" w:rsidRPr="00217F42" w14:paraId="041E0B62" w14:textId="77777777" w:rsidTr="00F6601D">
        <w:trPr>
          <w:trHeight w:val="475"/>
          <w:jc w:val="center"/>
        </w:trPr>
        <w:tc>
          <w:tcPr>
            <w:tcW w:w="851" w:type="dxa"/>
            <w:tcBorders>
              <w:top w:val="single" w:sz="4" w:space="0" w:color="000000"/>
              <w:left w:val="single" w:sz="4" w:space="0" w:color="000000"/>
              <w:bottom w:val="single" w:sz="4" w:space="0" w:color="000000"/>
              <w:right w:val="single" w:sz="4" w:space="0" w:color="000000"/>
            </w:tcBorders>
            <w:noWrap/>
            <w:vAlign w:val="center"/>
          </w:tcPr>
          <w:p w14:paraId="7CC6B54F" w14:textId="77777777" w:rsidR="00DC26CA" w:rsidRPr="00217F42" w:rsidRDefault="00DC26CA" w:rsidP="00E66310">
            <w:pPr>
              <w:widowControl/>
              <w:spacing w:line="400" w:lineRule="exact"/>
              <w:jc w:val="center"/>
              <w:textAlignment w:val="center"/>
              <w:rPr>
                <w:rFonts w:eastAsia="黑体"/>
                <w:color w:val="000000"/>
                <w:sz w:val="28"/>
                <w:szCs w:val="28"/>
              </w:rPr>
            </w:pPr>
            <w:r w:rsidRPr="00217F42">
              <w:rPr>
                <w:rFonts w:eastAsia="黑体"/>
                <w:color w:val="000000"/>
                <w:kern w:val="0"/>
                <w:sz w:val="28"/>
                <w:szCs w:val="28"/>
                <w:lang w:bidi="ar"/>
              </w:rPr>
              <w:t>抽查事项</w:t>
            </w:r>
          </w:p>
        </w:tc>
        <w:tc>
          <w:tcPr>
            <w:tcW w:w="8505" w:type="dxa"/>
            <w:gridSpan w:val="4"/>
            <w:tcBorders>
              <w:top w:val="single" w:sz="4" w:space="0" w:color="000000"/>
              <w:left w:val="single" w:sz="4" w:space="0" w:color="000000"/>
              <w:bottom w:val="single" w:sz="4" w:space="0" w:color="000000"/>
              <w:right w:val="single" w:sz="4" w:space="0" w:color="000000"/>
            </w:tcBorders>
            <w:noWrap/>
            <w:vAlign w:val="center"/>
          </w:tcPr>
          <w:p w14:paraId="6E268B63" w14:textId="77777777" w:rsidR="00DC26CA" w:rsidRPr="00217F42" w:rsidRDefault="00DC26CA" w:rsidP="00E66310">
            <w:pPr>
              <w:widowControl/>
              <w:spacing w:line="400" w:lineRule="exact"/>
              <w:jc w:val="center"/>
              <w:textAlignment w:val="center"/>
              <w:rPr>
                <w:rFonts w:eastAsia="黑体"/>
                <w:color w:val="000000"/>
                <w:sz w:val="28"/>
                <w:szCs w:val="28"/>
              </w:rPr>
            </w:pPr>
            <w:r w:rsidRPr="00217F42">
              <w:rPr>
                <w:rFonts w:eastAsia="黑体"/>
                <w:color w:val="000000"/>
                <w:kern w:val="0"/>
                <w:sz w:val="28"/>
                <w:szCs w:val="28"/>
                <w:lang w:bidi="ar"/>
              </w:rPr>
              <w:t>抽查依据</w:t>
            </w:r>
          </w:p>
        </w:tc>
        <w:tc>
          <w:tcPr>
            <w:tcW w:w="992" w:type="dxa"/>
            <w:gridSpan w:val="2"/>
            <w:tcBorders>
              <w:top w:val="single" w:sz="4" w:space="0" w:color="000000"/>
              <w:left w:val="single" w:sz="4" w:space="0" w:color="000000"/>
              <w:bottom w:val="single" w:sz="4" w:space="0" w:color="000000"/>
              <w:right w:val="single" w:sz="4" w:space="0" w:color="000000"/>
            </w:tcBorders>
            <w:noWrap/>
            <w:vAlign w:val="center"/>
          </w:tcPr>
          <w:p w14:paraId="57BE4030" w14:textId="77777777" w:rsidR="00DC26CA" w:rsidRDefault="00DC26CA" w:rsidP="00E66310">
            <w:pPr>
              <w:widowControl/>
              <w:spacing w:line="400" w:lineRule="exact"/>
              <w:jc w:val="center"/>
              <w:textAlignment w:val="center"/>
              <w:rPr>
                <w:rFonts w:eastAsia="黑体"/>
                <w:color w:val="000000"/>
                <w:kern w:val="0"/>
                <w:sz w:val="28"/>
                <w:szCs w:val="28"/>
                <w:lang w:bidi="ar"/>
              </w:rPr>
            </w:pPr>
            <w:r w:rsidRPr="00217F42">
              <w:rPr>
                <w:rFonts w:eastAsia="黑体"/>
                <w:color w:val="000000"/>
                <w:kern w:val="0"/>
                <w:sz w:val="28"/>
                <w:szCs w:val="28"/>
                <w:lang w:bidi="ar"/>
              </w:rPr>
              <w:t>抽查</w:t>
            </w:r>
          </w:p>
          <w:p w14:paraId="38B14894" w14:textId="77777777" w:rsidR="00DC26CA" w:rsidRPr="00217F42" w:rsidRDefault="00DC26CA" w:rsidP="00E66310">
            <w:pPr>
              <w:widowControl/>
              <w:spacing w:line="400" w:lineRule="exact"/>
              <w:jc w:val="center"/>
              <w:textAlignment w:val="center"/>
              <w:rPr>
                <w:rFonts w:eastAsia="黑体"/>
                <w:color w:val="000000"/>
                <w:sz w:val="28"/>
                <w:szCs w:val="28"/>
              </w:rPr>
            </w:pPr>
            <w:r w:rsidRPr="00217F42">
              <w:rPr>
                <w:rFonts w:eastAsia="黑体"/>
                <w:color w:val="000000"/>
                <w:kern w:val="0"/>
                <w:sz w:val="28"/>
                <w:szCs w:val="28"/>
                <w:lang w:bidi="ar"/>
              </w:rPr>
              <w:t>主体</w:t>
            </w:r>
          </w:p>
        </w:tc>
        <w:tc>
          <w:tcPr>
            <w:tcW w:w="3402" w:type="dxa"/>
            <w:gridSpan w:val="4"/>
            <w:tcBorders>
              <w:top w:val="single" w:sz="4" w:space="0" w:color="000000"/>
              <w:left w:val="single" w:sz="4" w:space="0" w:color="000000"/>
              <w:bottom w:val="single" w:sz="4" w:space="0" w:color="000000"/>
              <w:right w:val="single" w:sz="4" w:space="0" w:color="000000"/>
            </w:tcBorders>
            <w:noWrap/>
            <w:vAlign w:val="center"/>
          </w:tcPr>
          <w:p w14:paraId="043A3920" w14:textId="77777777" w:rsidR="00DC26CA" w:rsidRPr="00217F42" w:rsidRDefault="00DC26CA" w:rsidP="00E66310">
            <w:pPr>
              <w:widowControl/>
              <w:spacing w:line="400" w:lineRule="exact"/>
              <w:jc w:val="center"/>
              <w:textAlignment w:val="center"/>
              <w:rPr>
                <w:rFonts w:eastAsia="黑体"/>
                <w:color w:val="000000"/>
                <w:sz w:val="28"/>
                <w:szCs w:val="28"/>
              </w:rPr>
            </w:pPr>
            <w:r w:rsidRPr="00217F42">
              <w:rPr>
                <w:rFonts w:eastAsia="黑体"/>
                <w:color w:val="000000"/>
                <w:kern w:val="0"/>
                <w:sz w:val="28"/>
                <w:szCs w:val="28"/>
                <w:lang w:bidi="ar"/>
              </w:rPr>
              <w:t>抽查内容</w:t>
            </w:r>
          </w:p>
        </w:tc>
        <w:tc>
          <w:tcPr>
            <w:tcW w:w="851" w:type="dxa"/>
            <w:gridSpan w:val="2"/>
            <w:tcBorders>
              <w:top w:val="single" w:sz="4" w:space="0" w:color="000000"/>
              <w:left w:val="single" w:sz="4" w:space="0" w:color="000000"/>
              <w:bottom w:val="single" w:sz="4" w:space="0" w:color="000000"/>
              <w:right w:val="single" w:sz="4" w:space="0" w:color="000000"/>
            </w:tcBorders>
            <w:noWrap/>
            <w:vAlign w:val="center"/>
          </w:tcPr>
          <w:p w14:paraId="48AE2E8E" w14:textId="77777777" w:rsidR="00DC26CA" w:rsidRDefault="00DC26CA" w:rsidP="00E66310">
            <w:pPr>
              <w:widowControl/>
              <w:spacing w:line="400" w:lineRule="exact"/>
              <w:jc w:val="center"/>
              <w:textAlignment w:val="center"/>
              <w:rPr>
                <w:rFonts w:eastAsia="黑体"/>
                <w:color w:val="000000"/>
                <w:kern w:val="0"/>
                <w:sz w:val="28"/>
                <w:szCs w:val="28"/>
                <w:lang w:bidi="ar"/>
              </w:rPr>
            </w:pPr>
            <w:r w:rsidRPr="00217F42">
              <w:rPr>
                <w:rFonts w:eastAsia="黑体"/>
                <w:color w:val="000000"/>
                <w:kern w:val="0"/>
                <w:sz w:val="28"/>
                <w:szCs w:val="28"/>
                <w:lang w:bidi="ar"/>
              </w:rPr>
              <w:t>抽查</w:t>
            </w:r>
          </w:p>
          <w:p w14:paraId="5D3CE4B0" w14:textId="77777777" w:rsidR="00DC26CA" w:rsidRPr="00217F42" w:rsidRDefault="00DC26CA" w:rsidP="00E66310">
            <w:pPr>
              <w:widowControl/>
              <w:spacing w:line="400" w:lineRule="exact"/>
              <w:jc w:val="center"/>
              <w:textAlignment w:val="center"/>
              <w:rPr>
                <w:rFonts w:eastAsia="黑体"/>
                <w:color w:val="000000"/>
                <w:sz w:val="28"/>
                <w:szCs w:val="28"/>
              </w:rPr>
            </w:pPr>
            <w:r w:rsidRPr="00217F42">
              <w:rPr>
                <w:rFonts w:eastAsia="黑体"/>
                <w:color w:val="000000"/>
                <w:kern w:val="0"/>
                <w:sz w:val="28"/>
                <w:szCs w:val="28"/>
                <w:lang w:bidi="ar"/>
              </w:rPr>
              <w:t>方式</w:t>
            </w:r>
          </w:p>
        </w:tc>
      </w:tr>
      <w:tr w:rsidR="00217F42" w14:paraId="04BAAA86" w14:textId="77777777" w:rsidTr="00F6601D">
        <w:tblPrEx>
          <w:jc w:val="left"/>
        </w:tblPrEx>
        <w:trPr>
          <w:trHeight w:val="7121"/>
        </w:trPr>
        <w:tc>
          <w:tcPr>
            <w:tcW w:w="851" w:type="dxa"/>
            <w:tcBorders>
              <w:top w:val="single" w:sz="4" w:space="0" w:color="000000"/>
              <w:left w:val="single" w:sz="4" w:space="0" w:color="000000"/>
              <w:bottom w:val="single" w:sz="4" w:space="0" w:color="000000"/>
              <w:right w:val="single" w:sz="4" w:space="0" w:color="000000"/>
            </w:tcBorders>
            <w:vAlign w:val="center"/>
          </w:tcPr>
          <w:p w14:paraId="1EC6F437" w14:textId="77777777" w:rsidR="00DC26CA" w:rsidRPr="00DC26CA" w:rsidRDefault="00217F42" w:rsidP="00DC26CA">
            <w:pPr>
              <w:widowControl/>
              <w:spacing w:line="400" w:lineRule="exact"/>
              <w:jc w:val="center"/>
              <w:textAlignment w:val="center"/>
              <w:rPr>
                <w:color w:val="000000"/>
                <w:sz w:val="24"/>
              </w:rPr>
            </w:pPr>
            <w:r w:rsidRPr="00DC26CA">
              <w:rPr>
                <w:color w:val="000000"/>
                <w:sz w:val="24"/>
              </w:rPr>
              <w:t>司</w:t>
            </w:r>
          </w:p>
          <w:p w14:paraId="2601B95E" w14:textId="77777777" w:rsidR="00DC26CA" w:rsidRPr="00DC26CA" w:rsidRDefault="00217F42" w:rsidP="00DC26CA">
            <w:pPr>
              <w:widowControl/>
              <w:spacing w:line="400" w:lineRule="exact"/>
              <w:jc w:val="center"/>
              <w:textAlignment w:val="center"/>
              <w:rPr>
                <w:color w:val="000000"/>
                <w:sz w:val="24"/>
              </w:rPr>
            </w:pPr>
            <w:r w:rsidRPr="00DC26CA">
              <w:rPr>
                <w:color w:val="000000"/>
                <w:sz w:val="24"/>
              </w:rPr>
              <w:t>法</w:t>
            </w:r>
          </w:p>
          <w:p w14:paraId="146DF1BA" w14:textId="77777777" w:rsidR="00DC26CA" w:rsidRPr="00DC26CA" w:rsidRDefault="00217F42" w:rsidP="00DC26CA">
            <w:pPr>
              <w:widowControl/>
              <w:spacing w:line="400" w:lineRule="exact"/>
              <w:jc w:val="center"/>
              <w:textAlignment w:val="center"/>
              <w:rPr>
                <w:color w:val="000000"/>
                <w:sz w:val="24"/>
              </w:rPr>
            </w:pPr>
            <w:proofErr w:type="gramStart"/>
            <w:r w:rsidRPr="00DC26CA">
              <w:rPr>
                <w:color w:val="000000"/>
                <w:sz w:val="24"/>
              </w:rPr>
              <w:t>鉴</w:t>
            </w:r>
            <w:proofErr w:type="gramEnd"/>
          </w:p>
          <w:p w14:paraId="04DCE704" w14:textId="77777777" w:rsidR="00DC26CA" w:rsidRPr="00DC26CA" w:rsidRDefault="00217F42" w:rsidP="00DC26CA">
            <w:pPr>
              <w:widowControl/>
              <w:spacing w:line="400" w:lineRule="exact"/>
              <w:jc w:val="center"/>
              <w:textAlignment w:val="center"/>
              <w:rPr>
                <w:color w:val="000000"/>
                <w:sz w:val="24"/>
              </w:rPr>
            </w:pPr>
            <w:r w:rsidRPr="00DC26CA">
              <w:rPr>
                <w:color w:val="000000"/>
                <w:sz w:val="24"/>
              </w:rPr>
              <w:t>定</w:t>
            </w:r>
          </w:p>
          <w:p w14:paraId="2885FFEE" w14:textId="77777777" w:rsidR="00DC26CA" w:rsidRPr="00DC26CA" w:rsidRDefault="00217F42" w:rsidP="00DC26CA">
            <w:pPr>
              <w:widowControl/>
              <w:spacing w:line="400" w:lineRule="exact"/>
              <w:jc w:val="center"/>
              <w:textAlignment w:val="center"/>
              <w:rPr>
                <w:color w:val="000000"/>
                <w:sz w:val="24"/>
              </w:rPr>
            </w:pPr>
            <w:r w:rsidRPr="00DC26CA">
              <w:rPr>
                <w:color w:val="000000"/>
                <w:sz w:val="24"/>
              </w:rPr>
              <w:t>机</w:t>
            </w:r>
          </w:p>
          <w:p w14:paraId="2AB7F576" w14:textId="77777777" w:rsidR="00DC26CA" w:rsidRPr="00DC26CA" w:rsidRDefault="00217F42" w:rsidP="00DC26CA">
            <w:pPr>
              <w:widowControl/>
              <w:spacing w:line="400" w:lineRule="exact"/>
              <w:jc w:val="center"/>
              <w:textAlignment w:val="center"/>
              <w:rPr>
                <w:color w:val="000000"/>
                <w:sz w:val="24"/>
              </w:rPr>
            </w:pPr>
            <w:r w:rsidRPr="00DC26CA">
              <w:rPr>
                <w:color w:val="000000"/>
                <w:sz w:val="24"/>
              </w:rPr>
              <w:t>构</w:t>
            </w:r>
          </w:p>
          <w:p w14:paraId="2207BEB4" w14:textId="77777777" w:rsidR="00DC26CA" w:rsidRPr="00DC26CA" w:rsidRDefault="00217F42" w:rsidP="00DC26CA">
            <w:pPr>
              <w:widowControl/>
              <w:spacing w:line="400" w:lineRule="exact"/>
              <w:jc w:val="center"/>
              <w:textAlignment w:val="center"/>
              <w:rPr>
                <w:color w:val="000000"/>
                <w:sz w:val="24"/>
              </w:rPr>
            </w:pPr>
            <w:r w:rsidRPr="00DC26CA">
              <w:rPr>
                <w:color w:val="000000"/>
                <w:sz w:val="24"/>
              </w:rPr>
              <w:t>执</w:t>
            </w:r>
          </w:p>
          <w:p w14:paraId="127606E7" w14:textId="77777777" w:rsidR="00DC26CA" w:rsidRPr="00DC26CA" w:rsidRDefault="00217F42" w:rsidP="00DC26CA">
            <w:pPr>
              <w:widowControl/>
              <w:spacing w:line="400" w:lineRule="exact"/>
              <w:jc w:val="center"/>
              <w:textAlignment w:val="center"/>
              <w:rPr>
                <w:color w:val="000000"/>
                <w:sz w:val="24"/>
              </w:rPr>
            </w:pPr>
            <w:r w:rsidRPr="00DC26CA">
              <w:rPr>
                <w:color w:val="000000"/>
                <w:sz w:val="24"/>
              </w:rPr>
              <w:t>业</w:t>
            </w:r>
          </w:p>
          <w:p w14:paraId="1E1A43F7" w14:textId="77777777" w:rsidR="00DC26CA" w:rsidRPr="00DC26CA" w:rsidRDefault="00217F42" w:rsidP="00DC26CA">
            <w:pPr>
              <w:widowControl/>
              <w:spacing w:line="400" w:lineRule="exact"/>
              <w:jc w:val="center"/>
              <w:textAlignment w:val="center"/>
              <w:rPr>
                <w:color w:val="000000"/>
                <w:sz w:val="24"/>
              </w:rPr>
            </w:pPr>
            <w:r w:rsidRPr="00DC26CA">
              <w:rPr>
                <w:color w:val="000000"/>
                <w:sz w:val="24"/>
              </w:rPr>
              <w:t>活</w:t>
            </w:r>
          </w:p>
          <w:p w14:paraId="464E2254" w14:textId="54F38AA2" w:rsidR="00217F42" w:rsidRPr="00DC26CA" w:rsidRDefault="00217F42" w:rsidP="00DC26CA">
            <w:pPr>
              <w:widowControl/>
              <w:spacing w:line="400" w:lineRule="exact"/>
              <w:jc w:val="center"/>
              <w:textAlignment w:val="center"/>
              <w:rPr>
                <w:color w:val="000000"/>
                <w:sz w:val="24"/>
              </w:rPr>
            </w:pPr>
            <w:r w:rsidRPr="00DC26CA">
              <w:rPr>
                <w:color w:val="000000"/>
                <w:sz w:val="24"/>
              </w:rPr>
              <w:t>动</w:t>
            </w:r>
          </w:p>
        </w:tc>
        <w:tc>
          <w:tcPr>
            <w:tcW w:w="8505" w:type="dxa"/>
            <w:gridSpan w:val="4"/>
            <w:tcBorders>
              <w:top w:val="single" w:sz="4" w:space="0" w:color="000000"/>
              <w:left w:val="single" w:sz="4" w:space="0" w:color="000000"/>
              <w:bottom w:val="single" w:sz="4" w:space="0" w:color="000000"/>
              <w:right w:val="single" w:sz="4" w:space="0" w:color="000000"/>
            </w:tcBorders>
            <w:vAlign w:val="center"/>
          </w:tcPr>
          <w:p w14:paraId="3E87B872" w14:textId="77777777" w:rsidR="00217F42" w:rsidRPr="00C51F16" w:rsidRDefault="00217F42" w:rsidP="00C51F16">
            <w:pPr>
              <w:widowControl/>
              <w:spacing w:line="440" w:lineRule="exact"/>
              <w:textAlignment w:val="center"/>
              <w:rPr>
                <w:rFonts w:ascii="楷体" w:eastAsia="楷体" w:hAnsi="楷体" w:cs="仿宋_GB2312"/>
                <w:color w:val="000000"/>
                <w:kern w:val="0"/>
                <w:sz w:val="24"/>
                <w:lang w:bidi="ar"/>
              </w:rPr>
            </w:pPr>
            <w:r w:rsidRPr="00C51F16">
              <w:rPr>
                <w:rFonts w:ascii="楷体" w:eastAsia="楷体" w:hAnsi="楷体" w:cs="仿宋_GB2312"/>
                <w:color w:val="000000"/>
                <w:kern w:val="0"/>
                <w:sz w:val="24"/>
                <w:lang w:bidi="ar"/>
              </w:rPr>
              <w:t>《司法鉴定机构登记管理办法》（2005年 司法部令第9</w:t>
            </w:r>
            <w:r w:rsidRPr="00C51F16">
              <w:rPr>
                <w:rFonts w:ascii="楷体" w:eastAsia="楷体" w:hAnsi="楷体" w:cs="仿宋_GB2312" w:hint="eastAsia"/>
                <w:color w:val="000000"/>
                <w:kern w:val="0"/>
                <w:sz w:val="24"/>
                <w:lang w:bidi="ar"/>
              </w:rPr>
              <w:t>5</w:t>
            </w:r>
            <w:r w:rsidRPr="00C51F16">
              <w:rPr>
                <w:rFonts w:ascii="楷体" w:eastAsia="楷体" w:hAnsi="楷体" w:cs="仿宋_GB2312"/>
                <w:color w:val="000000"/>
                <w:kern w:val="0"/>
                <w:sz w:val="24"/>
                <w:lang w:bidi="ar"/>
              </w:rPr>
              <w:t>号）</w:t>
            </w:r>
          </w:p>
          <w:p w14:paraId="77BBD5A3" w14:textId="333E2DEA" w:rsidR="00217F42" w:rsidRPr="00DC26CA" w:rsidRDefault="00217F42" w:rsidP="00DC26CA">
            <w:pPr>
              <w:widowControl/>
              <w:spacing w:line="400" w:lineRule="exact"/>
              <w:ind w:firstLine="420"/>
              <w:textAlignment w:val="center"/>
              <w:rPr>
                <w:color w:val="000000"/>
                <w:sz w:val="24"/>
              </w:rPr>
            </w:pPr>
            <w:r w:rsidRPr="00DC26CA">
              <w:rPr>
                <w:color w:val="000000"/>
                <w:sz w:val="24"/>
              </w:rPr>
              <w:t>第四条第二款</w:t>
            </w:r>
            <w:r w:rsidRPr="00DC26CA">
              <w:rPr>
                <w:rFonts w:hint="eastAsia"/>
                <w:color w:val="000000"/>
                <w:sz w:val="24"/>
              </w:rPr>
              <w:t xml:space="preserve"> </w:t>
            </w:r>
            <w:r w:rsidRPr="00DC26CA">
              <w:rPr>
                <w:color w:val="000000"/>
                <w:sz w:val="24"/>
              </w:rPr>
              <w:t>司法行政机关对司法鉴定机构及其司法鉴定活动依法进行指导、管理和监督、检查。</w:t>
            </w:r>
          </w:p>
          <w:p w14:paraId="7BFFC174" w14:textId="77777777" w:rsidR="00217F42" w:rsidRPr="00DC26CA" w:rsidRDefault="00217F42" w:rsidP="00DC26CA">
            <w:pPr>
              <w:widowControl/>
              <w:spacing w:line="400" w:lineRule="exact"/>
              <w:ind w:firstLine="420"/>
              <w:textAlignment w:val="center"/>
              <w:rPr>
                <w:color w:val="000000"/>
                <w:sz w:val="24"/>
              </w:rPr>
            </w:pPr>
            <w:r w:rsidRPr="00DC26CA">
              <w:rPr>
                <w:rFonts w:hint="eastAsia"/>
                <w:color w:val="000000"/>
                <w:sz w:val="24"/>
              </w:rPr>
              <w:t>第十条第</w:t>
            </w:r>
            <w:r w:rsidRPr="00DC26CA">
              <w:rPr>
                <w:rFonts w:hint="eastAsia"/>
                <w:color w:val="000000"/>
                <w:sz w:val="24"/>
              </w:rPr>
              <w:t xml:space="preserve"> </w:t>
            </w:r>
            <w:r w:rsidRPr="00DC26CA">
              <w:rPr>
                <w:color w:val="000000"/>
                <w:sz w:val="24"/>
              </w:rPr>
              <w:t>省级司法行政机关负责本行政区域</w:t>
            </w:r>
            <w:proofErr w:type="gramStart"/>
            <w:r w:rsidRPr="00DC26CA">
              <w:rPr>
                <w:color w:val="000000"/>
                <w:sz w:val="24"/>
              </w:rPr>
              <w:t>内司法</w:t>
            </w:r>
            <w:proofErr w:type="gramEnd"/>
            <w:r w:rsidRPr="00DC26CA">
              <w:rPr>
                <w:color w:val="000000"/>
                <w:sz w:val="24"/>
              </w:rPr>
              <w:t>鉴定机构登记管理工作，依法履行下列职责：</w:t>
            </w:r>
          </w:p>
          <w:p w14:paraId="1DAD6712" w14:textId="73744498" w:rsidR="00217F42" w:rsidRPr="00DC26CA" w:rsidRDefault="00217F42" w:rsidP="00DC26CA">
            <w:pPr>
              <w:widowControl/>
              <w:spacing w:line="400" w:lineRule="exact"/>
              <w:ind w:firstLine="420"/>
              <w:textAlignment w:val="center"/>
              <w:rPr>
                <w:color w:val="000000"/>
                <w:sz w:val="24"/>
              </w:rPr>
            </w:pPr>
            <w:r w:rsidRPr="00DC26CA">
              <w:rPr>
                <w:rFonts w:hint="eastAsia"/>
                <w:color w:val="000000"/>
                <w:sz w:val="24"/>
              </w:rPr>
              <w:t>（四）</w:t>
            </w:r>
            <w:r w:rsidRPr="00DC26CA">
              <w:rPr>
                <w:color w:val="000000"/>
                <w:sz w:val="24"/>
              </w:rPr>
              <w:t>负责对司法鉴定机构进行监督、检查</w:t>
            </w:r>
            <w:r w:rsidRPr="00DC26CA">
              <w:rPr>
                <w:rFonts w:hint="eastAsia"/>
                <w:color w:val="000000"/>
                <w:sz w:val="24"/>
              </w:rPr>
              <w:t>。</w:t>
            </w:r>
          </w:p>
          <w:p w14:paraId="2057CE9F" w14:textId="77777777" w:rsidR="00217F42" w:rsidRPr="00DC26CA" w:rsidRDefault="00217F42" w:rsidP="00DC26CA">
            <w:pPr>
              <w:widowControl/>
              <w:spacing w:line="400" w:lineRule="exact"/>
              <w:ind w:firstLine="420"/>
              <w:textAlignment w:val="center"/>
              <w:rPr>
                <w:color w:val="000000"/>
                <w:sz w:val="24"/>
              </w:rPr>
            </w:pPr>
            <w:r w:rsidRPr="00DC26CA">
              <w:rPr>
                <w:color w:val="000000"/>
                <w:sz w:val="24"/>
              </w:rPr>
              <w:t>第三十四条</w:t>
            </w:r>
            <w:r w:rsidRPr="00DC26CA">
              <w:rPr>
                <w:color w:val="000000"/>
                <w:sz w:val="24"/>
              </w:rPr>
              <w:t xml:space="preserve"> </w:t>
            </w:r>
            <w:r w:rsidRPr="00DC26CA">
              <w:rPr>
                <w:color w:val="000000"/>
                <w:sz w:val="24"/>
              </w:rPr>
              <w:t>司法行政机关应当就下列事项，对司法鉴定机构进行监督、检查：</w:t>
            </w:r>
          </w:p>
          <w:p w14:paraId="639E5C43" w14:textId="77777777" w:rsidR="00217F42" w:rsidRPr="00DC26CA" w:rsidRDefault="00217F42" w:rsidP="00DC26CA">
            <w:pPr>
              <w:widowControl/>
              <w:numPr>
                <w:ilvl w:val="0"/>
                <w:numId w:val="4"/>
              </w:numPr>
              <w:spacing w:line="400" w:lineRule="exact"/>
              <w:ind w:firstLine="420"/>
              <w:textAlignment w:val="center"/>
              <w:rPr>
                <w:color w:val="000000"/>
                <w:sz w:val="24"/>
              </w:rPr>
            </w:pPr>
            <w:r w:rsidRPr="00DC26CA">
              <w:rPr>
                <w:color w:val="000000"/>
                <w:sz w:val="24"/>
              </w:rPr>
              <w:t>遵守法律、法规和规章的情况；</w:t>
            </w:r>
          </w:p>
          <w:p w14:paraId="4D466083" w14:textId="77777777" w:rsidR="00217F42" w:rsidRPr="00DC26CA" w:rsidRDefault="00217F42" w:rsidP="00DC26CA">
            <w:pPr>
              <w:widowControl/>
              <w:numPr>
                <w:ilvl w:val="0"/>
                <w:numId w:val="4"/>
              </w:numPr>
              <w:spacing w:line="400" w:lineRule="exact"/>
              <w:ind w:firstLine="420"/>
              <w:textAlignment w:val="center"/>
              <w:rPr>
                <w:color w:val="000000"/>
                <w:sz w:val="24"/>
              </w:rPr>
            </w:pPr>
            <w:r w:rsidRPr="00DC26CA">
              <w:rPr>
                <w:color w:val="000000"/>
                <w:sz w:val="24"/>
              </w:rPr>
              <w:t>遵守司法鉴定程序、技术标准和技术操作规范的情况；</w:t>
            </w:r>
          </w:p>
          <w:p w14:paraId="1FF16A31" w14:textId="77777777" w:rsidR="00217F42" w:rsidRPr="00DC26CA" w:rsidRDefault="00217F42" w:rsidP="00DC26CA">
            <w:pPr>
              <w:widowControl/>
              <w:numPr>
                <w:ilvl w:val="0"/>
                <w:numId w:val="4"/>
              </w:numPr>
              <w:spacing w:line="400" w:lineRule="exact"/>
              <w:ind w:firstLine="420"/>
              <w:textAlignment w:val="center"/>
              <w:rPr>
                <w:color w:val="000000"/>
                <w:sz w:val="24"/>
              </w:rPr>
            </w:pPr>
            <w:r w:rsidRPr="00DC26CA">
              <w:rPr>
                <w:color w:val="000000"/>
                <w:sz w:val="24"/>
              </w:rPr>
              <w:t>所属司法鉴定人执业的情况；</w:t>
            </w:r>
          </w:p>
          <w:p w14:paraId="0B83A329" w14:textId="4E786C36" w:rsidR="00217F42" w:rsidRPr="00DC26CA" w:rsidRDefault="00217F42" w:rsidP="00DC26CA">
            <w:pPr>
              <w:widowControl/>
              <w:spacing w:line="400" w:lineRule="exact"/>
              <w:ind w:left="420"/>
              <w:textAlignment w:val="center"/>
              <w:rPr>
                <w:color w:val="000000"/>
                <w:sz w:val="24"/>
              </w:rPr>
            </w:pPr>
            <w:r w:rsidRPr="00DC26CA">
              <w:rPr>
                <w:color w:val="000000"/>
                <w:sz w:val="24"/>
              </w:rPr>
              <w:t>（四）法律、法规和规章规定的其他事项。</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14:paraId="40674DC3" w14:textId="77777777" w:rsidR="00DC26CA" w:rsidRDefault="00DC26CA" w:rsidP="00DC26CA">
            <w:pPr>
              <w:widowControl/>
              <w:spacing w:line="400" w:lineRule="exact"/>
              <w:jc w:val="center"/>
              <w:textAlignment w:val="center"/>
              <w:rPr>
                <w:color w:val="000000"/>
                <w:sz w:val="24"/>
              </w:rPr>
            </w:pPr>
            <w:r>
              <w:rPr>
                <w:rFonts w:hint="eastAsia"/>
                <w:color w:val="000000"/>
                <w:sz w:val="24"/>
              </w:rPr>
              <w:t>区</w:t>
            </w:r>
          </w:p>
          <w:p w14:paraId="01BC309E" w14:textId="77777777" w:rsidR="00DC26CA" w:rsidRDefault="00217F42" w:rsidP="00DC26CA">
            <w:pPr>
              <w:widowControl/>
              <w:spacing w:line="400" w:lineRule="exact"/>
              <w:jc w:val="center"/>
              <w:textAlignment w:val="center"/>
              <w:rPr>
                <w:color w:val="000000"/>
                <w:sz w:val="24"/>
              </w:rPr>
            </w:pPr>
            <w:r w:rsidRPr="00DC26CA">
              <w:rPr>
                <w:color w:val="000000"/>
                <w:sz w:val="24"/>
              </w:rPr>
              <w:t>司</w:t>
            </w:r>
          </w:p>
          <w:p w14:paraId="79BD1436" w14:textId="77777777" w:rsidR="00DC26CA" w:rsidRDefault="00217F42" w:rsidP="00DC26CA">
            <w:pPr>
              <w:widowControl/>
              <w:spacing w:line="400" w:lineRule="exact"/>
              <w:jc w:val="center"/>
              <w:textAlignment w:val="center"/>
              <w:rPr>
                <w:color w:val="000000"/>
                <w:sz w:val="24"/>
              </w:rPr>
            </w:pPr>
            <w:r w:rsidRPr="00DC26CA">
              <w:rPr>
                <w:color w:val="000000"/>
                <w:sz w:val="24"/>
              </w:rPr>
              <w:t>法</w:t>
            </w:r>
          </w:p>
          <w:p w14:paraId="541708B3" w14:textId="2BA1D034" w:rsidR="00217F42" w:rsidRPr="00DC26CA" w:rsidRDefault="00217F42" w:rsidP="00DC26CA">
            <w:pPr>
              <w:widowControl/>
              <w:spacing w:line="400" w:lineRule="exact"/>
              <w:jc w:val="center"/>
              <w:textAlignment w:val="center"/>
              <w:rPr>
                <w:color w:val="000000"/>
                <w:sz w:val="24"/>
              </w:rPr>
            </w:pPr>
            <w:r w:rsidRPr="00DC26CA">
              <w:rPr>
                <w:color w:val="000000"/>
                <w:sz w:val="24"/>
              </w:rPr>
              <w:t>局</w:t>
            </w:r>
          </w:p>
        </w:tc>
        <w:tc>
          <w:tcPr>
            <w:tcW w:w="3394" w:type="dxa"/>
            <w:gridSpan w:val="3"/>
            <w:tcBorders>
              <w:top w:val="single" w:sz="4" w:space="0" w:color="000000"/>
              <w:left w:val="single" w:sz="4" w:space="0" w:color="000000"/>
              <w:bottom w:val="single" w:sz="4" w:space="0" w:color="000000"/>
              <w:right w:val="single" w:sz="4" w:space="0" w:color="000000"/>
            </w:tcBorders>
            <w:vAlign w:val="center"/>
          </w:tcPr>
          <w:p w14:paraId="12B5ACB2" w14:textId="77777777" w:rsidR="00217F42" w:rsidRPr="00DC26CA" w:rsidRDefault="00217F42" w:rsidP="00DC26CA">
            <w:pPr>
              <w:widowControl/>
              <w:spacing w:line="400" w:lineRule="exact"/>
              <w:textAlignment w:val="center"/>
              <w:rPr>
                <w:color w:val="000000"/>
                <w:sz w:val="24"/>
              </w:rPr>
            </w:pPr>
            <w:r w:rsidRPr="00DC26CA">
              <w:rPr>
                <w:rFonts w:hint="eastAsia"/>
                <w:color w:val="000000"/>
                <w:sz w:val="24"/>
              </w:rPr>
              <w:t>（一）</w:t>
            </w:r>
            <w:r w:rsidRPr="00DC26CA">
              <w:rPr>
                <w:color w:val="000000"/>
                <w:sz w:val="24"/>
              </w:rPr>
              <w:t>遵守法律、法规和规章的情况；</w:t>
            </w:r>
          </w:p>
          <w:p w14:paraId="5EAEF131" w14:textId="77777777" w:rsidR="00217F42" w:rsidRPr="00DC26CA" w:rsidRDefault="00217F42" w:rsidP="00DC26CA">
            <w:pPr>
              <w:widowControl/>
              <w:spacing w:line="400" w:lineRule="exact"/>
              <w:textAlignment w:val="center"/>
              <w:rPr>
                <w:color w:val="000000"/>
                <w:sz w:val="24"/>
              </w:rPr>
            </w:pPr>
            <w:r w:rsidRPr="00DC26CA">
              <w:rPr>
                <w:rFonts w:hint="eastAsia"/>
                <w:color w:val="000000"/>
                <w:sz w:val="24"/>
              </w:rPr>
              <w:t>（二）</w:t>
            </w:r>
            <w:r w:rsidRPr="00DC26CA">
              <w:rPr>
                <w:color w:val="000000"/>
                <w:sz w:val="24"/>
              </w:rPr>
              <w:t>遵守司法鉴定程序、技术标准和技术操作规范的情况；</w:t>
            </w:r>
          </w:p>
          <w:p w14:paraId="7867DE68" w14:textId="77777777" w:rsidR="00217F42" w:rsidRPr="00DC26CA" w:rsidRDefault="00217F42" w:rsidP="00DC26CA">
            <w:pPr>
              <w:widowControl/>
              <w:spacing w:line="400" w:lineRule="exact"/>
              <w:textAlignment w:val="center"/>
              <w:rPr>
                <w:color w:val="000000"/>
                <w:sz w:val="24"/>
              </w:rPr>
            </w:pPr>
            <w:r w:rsidRPr="00DC26CA">
              <w:rPr>
                <w:rFonts w:hint="eastAsia"/>
                <w:color w:val="000000"/>
                <w:sz w:val="24"/>
              </w:rPr>
              <w:t>（三）</w:t>
            </w:r>
            <w:r w:rsidRPr="00DC26CA">
              <w:rPr>
                <w:color w:val="000000"/>
                <w:sz w:val="24"/>
              </w:rPr>
              <w:t>所属司法鉴定人执业的情况；</w:t>
            </w:r>
          </w:p>
          <w:p w14:paraId="43CC346A" w14:textId="7CDC2A28" w:rsidR="00217F42" w:rsidRPr="00DC26CA" w:rsidRDefault="00217F42" w:rsidP="00DC26CA">
            <w:pPr>
              <w:widowControl/>
              <w:spacing w:line="400" w:lineRule="exact"/>
              <w:textAlignment w:val="center"/>
              <w:rPr>
                <w:color w:val="000000"/>
                <w:sz w:val="24"/>
              </w:rPr>
            </w:pPr>
            <w:r w:rsidRPr="00DC26CA">
              <w:rPr>
                <w:color w:val="000000"/>
                <w:sz w:val="24"/>
              </w:rPr>
              <w:t>（四）法律、法规和规章规定的其他事项。</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024908FD" w14:textId="77777777" w:rsidR="00DC26CA" w:rsidRDefault="00217F42" w:rsidP="00DC26CA">
            <w:pPr>
              <w:widowControl/>
              <w:spacing w:line="400" w:lineRule="exact"/>
              <w:jc w:val="center"/>
              <w:textAlignment w:val="center"/>
              <w:rPr>
                <w:color w:val="000000"/>
                <w:sz w:val="24"/>
              </w:rPr>
            </w:pPr>
            <w:r w:rsidRPr="00DC26CA">
              <w:rPr>
                <w:color w:val="000000"/>
                <w:sz w:val="24"/>
              </w:rPr>
              <w:t>现</w:t>
            </w:r>
          </w:p>
          <w:p w14:paraId="01DE7857" w14:textId="4EBB4B6A" w:rsidR="00DC26CA" w:rsidRDefault="00217F42" w:rsidP="00DC26CA">
            <w:pPr>
              <w:widowControl/>
              <w:spacing w:line="400" w:lineRule="exact"/>
              <w:jc w:val="center"/>
              <w:textAlignment w:val="center"/>
              <w:rPr>
                <w:color w:val="000000"/>
                <w:sz w:val="24"/>
              </w:rPr>
            </w:pPr>
            <w:r w:rsidRPr="00DC26CA">
              <w:rPr>
                <w:color w:val="000000"/>
                <w:sz w:val="24"/>
              </w:rPr>
              <w:t>场</w:t>
            </w:r>
          </w:p>
          <w:p w14:paraId="309B5B27" w14:textId="77777777" w:rsidR="00DC26CA" w:rsidRDefault="00217F42" w:rsidP="00DC26CA">
            <w:pPr>
              <w:widowControl/>
              <w:spacing w:line="400" w:lineRule="exact"/>
              <w:jc w:val="center"/>
              <w:textAlignment w:val="center"/>
              <w:rPr>
                <w:color w:val="000000"/>
                <w:sz w:val="24"/>
              </w:rPr>
            </w:pPr>
            <w:r w:rsidRPr="00DC26CA">
              <w:rPr>
                <w:color w:val="000000"/>
                <w:sz w:val="24"/>
              </w:rPr>
              <w:t>检</w:t>
            </w:r>
          </w:p>
          <w:p w14:paraId="0C03B16F" w14:textId="46EA9678" w:rsidR="00217F42" w:rsidRPr="00DC26CA" w:rsidRDefault="00217F42" w:rsidP="00DC26CA">
            <w:pPr>
              <w:widowControl/>
              <w:spacing w:line="400" w:lineRule="exact"/>
              <w:jc w:val="center"/>
              <w:textAlignment w:val="center"/>
              <w:rPr>
                <w:color w:val="000000"/>
                <w:sz w:val="24"/>
              </w:rPr>
            </w:pPr>
            <w:r w:rsidRPr="00DC26CA">
              <w:rPr>
                <w:color w:val="000000"/>
                <w:sz w:val="24"/>
              </w:rPr>
              <w:t>查</w:t>
            </w:r>
          </w:p>
        </w:tc>
      </w:tr>
      <w:tr w:rsidR="00DC26CA" w:rsidRPr="00217F42" w14:paraId="2D50B45D" w14:textId="77777777" w:rsidTr="00F6601D">
        <w:trPr>
          <w:gridAfter w:val="1"/>
          <w:wAfter w:w="283" w:type="dxa"/>
          <w:trHeight w:val="710"/>
          <w:jc w:val="center"/>
        </w:trPr>
        <w:tc>
          <w:tcPr>
            <w:tcW w:w="14318" w:type="dxa"/>
            <w:gridSpan w:val="12"/>
            <w:tcBorders>
              <w:top w:val="nil"/>
              <w:left w:val="nil"/>
              <w:bottom w:val="single" w:sz="4" w:space="0" w:color="000000"/>
              <w:right w:val="nil"/>
            </w:tcBorders>
            <w:noWrap/>
            <w:vAlign w:val="center"/>
          </w:tcPr>
          <w:p w14:paraId="666AE143" w14:textId="19A0D2AB" w:rsidR="00DC26CA" w:rsidRPr="00217F42" w:rsidRDefault="00DC26CA" w:rsidP="00E66310">
            <w:pPr>
              <w:widowControl/>
              <w:spacing w:line="560" w:lineRule="exact"/>
              <w:jc w:val="center"/>
              <w:textAlignment w:val="center"/>
              <w:rPr>
                <w:rFonts w:eastAsia="方正小标宋简体"/>
                <w:color w:val="000000"/>
                <w:sz w:val="44"/>
                <w:szCs w:val="44"/>
              </w:rPr>
            </w:pPr>
            <w:r>
              <w:lastRenderedPageBreak/>
              <w:br w:type="page"/>
            </w:r>
            <w:r w:rsidRPr="00217F42">
              <w:rPr>
                <w:rFonts w:eastAsia="方正小标宋简体" w:hint="eastAsia"/>
                <w:color w:val="000000"/>
                <w:kern w:val="0"/>
                <w:sz w:val="36"/>
                <w:szCs w:val="36"/>
                <w:lang w:bidi="ar"/>
              </w:rPr>
              <w:t>滨海新区</w:t>
            </w:r>
            <w:r w:rsidRPr="00217F42">
              <w:rPr>
                <w:rFonts w:eastAsia="方正小标宋简体"/>
                <w:color w:val="000000"/>
                <w:kern w:val="0"/>
                <w:sz w:val="36"/>
                <w:szCs w:val="36"/>
                <w:lang w:bidi="ar"/>
              </w:rPr>
              <w:t>司法</w:t>
            </w:r>
            <w:r w:rsidRPr="00217F42">
              <w:rPr>
                <w:rFonts w:eastAsia="方正小标宋简体" w:hint="eastAsia"/>
                <w:color w:val="000000"/>
                <w:kern w:val="0"/>
                <w:sz w:val="36"/>
                <w:szCs w:val="36"/>
                <w:lang w:bidi="ar"/>
              </w:rPr>
              <w:t>局</w:t>
            </w:r>
            <w:r w:rsidRPr="00217F42">
              <w:rPr>
                <w:rFonts w:eastAsia="方正小标宋简体"/>
                <w:color w:val="000000"/>
                <w:kern w:val="0"/>
                <w:sz w:val="36"/>
                <w:szCs w:val="36"/>
                <w:lang w:bidi="ar"/>
              </w:rPr>
              <w:t>2023</w:t>
            </w:r>
            <w:r w:rsidRPr="00217F42">
              <w:rPr>
                <w:rFonts w:eastAsia="方正小标宋简体"/>
                <w:color w:val="000000"/>
                <w:kern w:val="0"/>
                <w:sz w:val="36"/>
                <w:szCs w:val="36"/>
                <w:lang w:bidi="ar"/>
              </w:rPr>
              <w:t>年度法律服务</w:t>
            </w:r>
            <w:r w:rsidRPr="00217F42">
              <w:rPr>
                <w:rFonts w:eastAsia="方正小标宋简体"/>
                <w:color w:val="000000"/>
                <w:kern w:val="0"/>
                <w:sz w:val="36"/>
                <w:szCs w:val="36"/>
                <w:lang w:bidi="ar"/>
              </w:rPr>
              <w:t>“</w:t>
            </w:r>
            <w:r w:rsidRPr="00217F42">
              <w:rPr>
                <w:rFonts w:eastAsia="方正小标宋简体"/>
                <w:color w:val="000000"/>
                <w:kern w:val="0"/>
                <w:sz w:val="36"/>
                <w:szCs w:val="36"/>
                <w:lang w:bidi="ar"/>
              </w:rPr>
              <w:t>双随机、</w:t>
            </w:r>
            <w:proofErr w:type="gramStart"/>
            <w:r w:rsidRPr="00217F42">
              <w:rPr>
                <w:rFonts w:eastAsia="方正小标宋简体"/>
                <w:color w:val="000000"/>
                <w:kern w:val="0"/>
                <w:sz w:val="36"/>
                <w:szCs w:val="36"/>
                <w:lang w:bidi="ar"/>
              </w:rPr>
              <w:t>一</w:t>
            </w:r>
            <w:proofErr w:type="gramEnd"/>
            <w:r w:rsidRPr="00217F42">
              <w:rPr>
                <w:rFonts w:eastAsia="方正小标宋简体"/>
                <w:color w:val="000000"/>
                <w:kern w:val="0"/>
                <w:sz w:val="36"/>
                <w:szCs w:val="36"/>
                <w:lang w:bidi="ar"/>
              </w:rPr>
              <w:t>公开</w:t>
            </w:r>
            <w:r w:rsidRPr="00217F42">
              <w:rPr>
                <w:rFonts w:eastAsia="方正小标宋简体"/>
                <w:color w:val="000000"/>
                <w:kern w:val="0"/>
                <w:sz w:val="36"/>
                <w:szCs w:val="36"/>
                <w:lang w:bidi="ar"/>
              </w:rPr>
              <w:t>”</w:t>
            </w:r>
            <w:r w:rsidRPr="00217F42">
              <w:rPr>
                <w:rFonts w:eastAsia="方正小标宋简体"/>
                <w:color w:val="000000"/>
                <w:kern w:val="0"/>
                <w:sz w:val="36"/>
                <w:szCs w:val="36"/>
                <w:lang w:bidi="ar"/>
              </w:rPr>
              <w:t>随机抽查事项清单</w:t>
            </w:r>
            <w:r>
              <w:rPr>
                <w:rFonts w:eastAsia="方正小标宋简体" w:hint="eastAsia"/>
                <w:color w:val="000000"/>
                <w:kern w:val="0"/>
                <w:sz w:val="36"/>
                <w:szCs w:val="36"/>
                <w:lang w:bidi="ar"/>
              </w:rPr>
              <w:t>（</w:t>
            </w:r>
            <w:r w:rsidR="00F6601D">
              <w:rPr>
                <w:rFonts w:eastAsia="方正小标宋简体" w:hint="eastAsia"/>
                <w:color w:val="000000"/>
                <w:kern w:val="0"/>
                <w:sz w:val="36"/>
                <w:szCs w:val="36"/>
                <w:lang w:bidi="ar"/>
              </w:rPr>
              <w:t>四</w:t>
            </w:r>
            <w:r>
              <w:rPr>
                <w:rFonts w:eastAsia="方正小标宋简体" w:hint="eastAsia"/>
                <w:color w:val="000000"/>
                <w:kern w:val="0"/>
                <w:sz w:val="36"/>
                <w:szCs w:val="36"/>
                <w:lang w:bidi="ar"/>
              </w:rPr>
              <w:t>）</w:t>
            </w:r>
          </w:p>
        </w:tc>
      </w:tr>
      <w:tr w:rsidR="00C51F16" w:rsidRPr="00217F42" w14:paraId="6DA2BE98" w14:textId="77777777" w:rsidTr="00F6601D">
        <w:trPr>
          <w:gridAfter w:val="1"/>
          <w:wAfter w:w="283" w:type="dxa"/>
          <w:trHeight w:val="475"/>
          <w:jc w:val="center"/>
        </w:trPr>
        <w:tc>
          <w:tcPr>
            <w:tcW w:w="992" w:type="dxa"/>
            <w:gridSpan w:val="2"/>
            <w:tcBorders>
              <w:top w:val="single" w:sz="4" w:space="0" w:color="000000"/>
              <w:left w:val="single" w:sz="4" w:space="0" w:color="000000"/>
              <w:bottom w:val="single" w:sz="4" w:space="0" w:color="000000"/>
              <w:right w:val="single" w:sz="4" w:space="0" w:color="000000"/>
            </w:tcBorders>
            <w:noWrap/>
            <w:vAlign w:val="center"/>
          </w:tcPr>
          <w:p w14:paraId="0C241247" w14:textId="77777777" w:rsidR="00DC26CA" w:rsidRPr="00217F42" w:rsidRDefault="00DC26CA" w:rsidP="00E66310">
            <w:pPr>
              <w:widowControl/>
              <w:spacing w:line="400" w:lineRule="exact"/>
              <w:jc w:val="center"/>
              <w:textAlignment w:val="center"/>
              <w:rPr>
                <w:rFonts w:eastAsia="黑体"/>
                <w:color w:val="000000"/>
                <w:sz w:val="28"/>
                <w:szCs w:val="28"/>
              </w:rPr>
            </w:pPr>
            <w:r w:rsidRPr="00217F42">
              <w:rPr>
                <w:rFonts w:eastAsia="黑体"/>
                <w:color w:val="000000"/>
                <w:kern w:val="0"/>
                <w:sz w:val="28"/>
                <w:szCs w:val="28"/>
                <w:lang w:bidi="ar"/>
              </w:rPr>
              <w:t>抽查事项</w:t>
            </w:r>
          </w:p>
        </w:tc>
        <w:tc>
          <w:tcPr>
            <w:tcW w:w="7372" w:type="dxa"/>
            <w:tcBorders>
              <w:top w:val="single" w:sz="4" w:space="0" w:color="000000"/>
              <w:left w:val="single" w:sz="4" w:space="0" w:color="000000"/>
              <w:bottom w:val="single" w:sz="4" w:space="0" w:color="000000"/>
              <w:right w:val="single" w:sz="4" w:space="0" w:color="000000"/>
            </w:tcBorders>
            <w:noWrap/>
            <w:vAlign w:val="center"/>
          </w:tcPr>
          <w:p w14:paraId="5EDDF400" w14:textId="77777777" w:rsidR="00DC26CA" w:rsidRPr="00217F42" w:rsidRDefault="00DC26CA" w:rsidP="00E66310">
            <w:pPr>
              <w:widowControl/>
              <w:spacing w:line="400" w:lineRule="exact"/>
              <w:jc w:val="center"/>
              <w:textAlignment w:val="center"/>
              <w:rPr>
                <w:rFonts w:eastAsia="黑体"/>
                <w:color w:val="000000"/>
                <w:sz w:val="28"/>
                <w:szCs w:val="28"/>
              </w:rPr>
            </w:pPr>
            <w:r w:rsidRPr="00217F42">
              <w:rPr>
                <w:rFonts w:eastAsia="黑体"/>
                <w:color w:val="000000"/>
                <w:kern w:val="0"/>
                <w:sz w:val="28"/>
                <w:szCs w:val="28"/>
                <w:lang w:bidi="ar"/>
              </w:rPr>
              <w:t>抽查依据</w:t>
            </w:r>
          </w:p>
        </w:tc>
        <w:tc>
          <w:tcPr>
            <w:tcW w:w="850" w:type="dxa"/>
            <w:tcBorders>
              <w:top w:val="single" w:sz="4" w:space="0" w:color="000000"/>
              <w:left w:val="single" w:sz="4" w:space="0" w:color="000000"/>
              <w:bottom w:val="single" w:sz="4" w:space="0" w:color="000000"/>
              <w:right w:val="single" w:sz="4" w:space="0" w:color="000000"/>
            </w:tcBorders>
            <w:noWrap/>
            <w:vAlign w:val="center"/>
          </w:tcPr>
          <w:p w14:paraId="03E68569" w14:textId="77777777" w:rsidR="00DC26CA" w:rsidRDefault="00DC26CA" w:rsidP="00E66310">
            <w:pPr>
              <w:widowControl/>
              <w:spacing w:line="400" w:lineRule="exact"/>
              <w:jc w:val="center"/>
              <w:textAlignment w:val="center"/>
              <w:rPr>
                <w:rFonts w:eastAsia="黑体"/>
                <w:color w:val="000000"/>
                <w:kern w:val="0"/>
                <w:sz w:val="28"/>
                <w:szCs w:val="28"/>
                <w:lang w:bidi="ar"/>
              </w:rPr>
            </w:pPr>
            <w:r w:rsidRPr="00217F42">
              <w:rPr>
                <w:rFonts w:eastAsia="黑体"/>
                <w:color w:val="000000"/>
                <w:kern w:val="0"/>
                <w:sz w:val="28"/>
                <w:szCs w:val="28"/>
                <w:lang w:bidi="ar"/>
              </w:rPr>
              <w:t>抽查</w:t>
            </w:r>
          </w:p>
          <w:p w14:paraId="3D98C5B7" w14:textId="77777777" w:rsidR="00DC26CA" w:rsidRPr="00217F42" w:rsidRDefault="00DC26CA" w:rsidP="00E66310">
            <w:pPr>
              <w:widowControl/>
              <w:spacing w:line="400" w:lineRule="exact"/>
              <w:jc w:val="center"/>
              <w:textAlignment w:val="center"/>
              <w:rPr>
                <w:rFonts w:eastAsia="黑体"/>
                <w:color w:val="000000"/>
                <w:sz w:val="28"/>
                <w:szCs w:val="28"/>
              </w:rPr>
            </w:pPr>
            <w:r w:rsidRPr="00217F42">
              <w:rPr>
                <w:rFonts w:eastAsia="黑体"/>
                <w:color w:val="000000"/>
                <w:kern w:val="0"/>
                <w:sz w:val="28"/>
                <w:szCs w:val="28"/>
                <w:lang w:bidi="ar"/>
              </w:rPr>
              <w:t>主体</w:t>
            </w:r>
          </w:p>
        </w:tc>
        <w:tc>
          <w:tcPr>
            <w:tcW w:w="4111" w:type="dxa"/>
            <w:gridSpan w:val="6"/>
            <w:tcBorders>
              <w:top w:val="single" w:sz="4" w:space="0" w:color="000000"/>
              <w:left w:val="single" w:sz="4" w:space="0" w:color="000000"/>
              <w:bottom w:val="single" w:sz="4" w:space="0" w:color="000000"/>
              <w:right w:val="single" w:sz="4" w:space="0" w:color="000000"/>
            </w:tcBorders>
            <w:noWrap/>
            <w:vAlign w:val="center"/>
          </w:tcPr>
          <w:p w14:paraId="28E5DCA4" w14:textId="77777777" w:rsidR="00DC26CA" w:rsidRPr="00217F42" w:rsidRDefault="00DC26CA" w:rsidP="00E66310">
            <w:pPr>
              <w:widowControl/>
              <w:spacing w:line="400" w:lineRule="exact"/>
              <w:jc w:val="center"/>
              <w:textAlignment w:val="center"/>
              <w:rPr>
                <w:rFonts w:eastAsia="黑体"/>
                <w:color w:val="000000"/>
                <w:sz w:val="28"/>
                <w:szCs w:val="28"/>
              </w:rPr>
            </w:pPr>
            <w:r w:rsidRPr="00217F42">
              <w:rPr>
                <w:rFonts w:eastAsia="黑体"/>
                <w:color w:val="000000"/>
                <w:kern w:val="0"/>
                <w:sz w:val="28"/>
                <w:szCs w:val="28"/>
                <w:lang w:bidi="ar"/>
              </w:rPr>
              <w:t>抽查内容</w:t>
            </w:r>
          </w:p>
        </w:tc>
        <w:tc>
          <w:tcPr>
            <w:tcW w:w="993" w:type="dxa"/>
            <w:gridSpan w:val="2"/>
            <w:tcBorders>
              <w:top w:val="single" w:sz="4" w:space="0" w:color="000000"/>
              <w:left w:val="single" w:sz="4" w:space="0" w:color="000000"/>
              <w:bottom w:val="single" w:sz="4" w:space="0" w:color="000000"/>
              <w:right w:val="single" w:sz="4" w:space="0" w:color="000000"/>
            </w:tcBorders>
            <w:noWrap/>
            <w:vAlign w:val="center"/>
          </w:tcPr>
          <w:p w14:paraId="154E4D48" w14:textId="77777777" w:rsidR="00DC26CA" w:rsidRDefault="00DC26CA" w:rsidP="00E66310">
            <w:pPr>
              <w:widowControl/>
              <w:spacing w:line="400" w:lineRule="exact"/>
              <w:jc w:val="center"/>
              <w:textAlignment w:val="center"/>
              <w:rPr>
                <w:rFonts w:eastAsia="黑体"/>
                <w:color w:val="000000"/>
                <w:kern w:val="0"/>
                <w:sz w:val="28"/>
                <w:szCs w:val="28"/>
                <w:lang w:bidi="ar"/>
              </w:rPr>
            </w:pPr>
            <w:r w:rsidRPr="00217F42">
              <w:rPr>
                <w:rFonts w:eastAsia="黑体"/>
                <w:color w:val="000000"/>
                <w:kern w:val="0"/>
                <w:sz w:val="28"/>
                <w:szCs w:val="28"/>
                <w:lang w:bidi="ar"/>
              </w:rPr>
              <w:t>抽查</w:t>
            </w:r>
          </w:p>
          <w:p w14:paraId="77F7847E" w14:textId="77777777" w:rsidR="00DC26CA" w:rsidRPr="00217F42" w:rsidRDefault="00DC26CA" w:rsidP="00E66310">
            <w:pPr>
              <w:widowControl/>
              <w:spacing w:line="400" w:lineRule="exact"/>
              <w:jc w:val="center"/>
              <w:textAlignment w:val="center"/>
              <w:rPr>
                <w:rFonts w:eastAsia="黑体"/>
                <w:color w:val="000000"/>
                <w:sz w:val="28"/>
                <w:szCs w:val="28"/>
              </w:rPr>
            </w:pPr>
            <w:r w:rsidRPr="00217F42">
              <w:rPr>
                <w:rFonts w:eastAsia="黑体"/>
                <w:color w:val="000000"/>
                <w:kern w:val="0"/>
                <w:sz w:val="28"/>
                <w:szCs w:val="28"/>
                <w:lang w:bidi="ar"/>
              </w:rPr>
              <w:t>方式</w:t>
            </w:r>
          </w:p>
        </w:tc>
      </w:tr>
      <w:tr w:rsidR="00DC26CA" w14:paraId="277AB6C9" w14:textId="77777777" w:rsidTr="00F6601D">
        <w:tblPrEx>
          <w:jc w:val="left"/>
        </w:tblPrEx>
        <w:trPr>
          <w:gridAfter w:val="1"/>
          <w:wAfter w:w="283" w:type="dxa"/>
          <w:trHeight w:val="6696"/>
        </w:trPr>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F443647" w14:textId="77777777" w:rsidR="00C51F16" w:rsidRPr="00C51F16" w:rsidRDefault="00DC26CA" w:rsidP="00C51F16">
            <w:pPr>
              <w:widowControl/>
              <w:spacing w:line="440" w:lineRule="exact"/>
              <w:jc w:val="center"/>
              <w:textAlignment w:val="center"/>
              <w:rPr>
                <w:rFonts w:ascii="仿宋_GB2312" w:hAnsi="宋体" w:cs="仿宋_GB2312"/>
                <w:color w:val="000000"/>
                <w:sz w:val="24"/>
              </w:rPr>
            </w:pPr>
            <w:r w:rsidRPr="00C51F16">
              <w:rPr>
                <w:rFonts w:ascii="仿宋_GB2312" w:hAnsi="宋体" w:cs="仿宋_GB2312" w:hint="eastAsia"/>
                <w:color w:val="000000"/>
                <w:sz w:val="24"/>
              </w:rPr>
              <w:t>基层</w:t>
            </w:r>
          </w:p>
          <w:p w14:paraId="422C2193" w14:textId="77777777" w:rsidR="00C51F16" w:rsidRPr="00C51F16" w:rsidRDefault="00DC26CA" w:rsidP="00C51F16">
            <w:pPr>
              <w:widowControl/>
              <w:spacing w:line="440" w:lineRule="exact"/>
              <w:jc w:val="center"/>
              <w:textAlignment w:val="center"/>
              <w:rPr>
                <w:rFonts w:ascii="仿宋_GB2312" w:hAnsi="宋体" w:cs="仿宋_GB2312"/>
                <w:color w:val="000000"/>
                <w:sz w:val="24"/>
              </w:rPr>
            </w:pPr>
            <w:r w:rsidRPr="00C51F16">
              <w:rPr>
                <w:rFonts w:ascii="仿宋_GB2312" w:hAnsi="宋体" w:cs="仿宋_GB2312" w:hint="eastAsia"/>
                <w:color w:val="000000"/>
                <w:sz w:val="24"/>
              </w:rPr>
              <w:t>法律</w:t>
            </w:r>
          </w:p>
          <w:p w14:paraId="4C6FBF17" w14:textId="77777777" w:rsidR="00C51F16" w:rsidRPr="00C51F16" w:rsidRDefault="00DC26CA" w:rsidP="00C51F16">
            <w:pPr>
              <w:widowControl/>
              <w:spacing w:line="440" w:lineRule="exact"/>
              <w:jc w:val="center"/>
              <w:textAlignment w:val="center"/>
              <w:rPr>
                <w:rFonts w:ascii="仿宋_GB2312" w:hAnsi="宋体" w:cs="仿宋_GB2312"/>
                <w:color w:val="000000"/>
                <w:sz w:val="24"/>
              </w:rPr>
            </w:pPr>
            <w:r w:rsidRPr="00C51F16">
              <w:rPr>
                <w:rFonts w:ascii="仿宋_GB2312" w:hAnsi="宋体" w:cs="仿宋_GB2312" w:hint="eastAsia"/>
                <w:color w:val="000000"/>
                <w:sz w:val="24"/>
              </w:rPr>
              <w:t>服务</w:t>
            </w:r>
          </w:p>
          <w:p w14:paraId="626387AD" w14:textId="77777777" w:rsidR="00C51F16" w:rsidRPr="00C51F16" w:rsidRDefault="00DC26CA" w:rsidP="00C51F16">
            <w:pPr>
              <w:widowControl/>
              <w:spacing w:line="440" w:lineRule="exact"/>
              <w:jc w:val="center"/>
              <w:textAlignment w:val="center"/>
              <w:rPr>
                <w:rFonts w:ascii="仿宋_GB2312" w:hAnsi="宋体" w:cs="仿宋_GB2312"/>
                <w:color w:val="000000"/>
                <w:sz w:val="24"/>
              </w:rPr>
            </w:pPr>
            <w:r w:rsidRPr="00C51F16">
              <w:rPr>
                <w:rFonts w:ascii="仿宋_GB2312" w:hAnsi="宋体" w:cs="仿宋_GB2312" w:hint="eastAsia"/>
                <w:color w:val="000000"/>
                <w:sz w:val="24"/>
              </w:rPr>
              <w:t>所的</w:t>
            </w:r>
          </w:p>
          <w:p w14:paraId="2FE98229" w14:textId="77777777" w:rsidR="00C51F16" w:rsidRPr="00C51F16" w:rsidRDefault="00DC26CA" w:rsidP="00C51F16">
            <w:pPr>
              <w:widowControl/>
              <w:spacing w:line="440" w:lineRule="exact"/>
              <w:jc w:val="center"/>
              <w:textAlignment w:val="center"/>
              <w:rPr>
                <w:rFonts w:ascii="仿宋_GB2312" w:hAnsi="宋体" w:cs="仿宋_GB2312"/>
                <w:color w:val="000000"/>
                <w:sz w:val="24"/>
              </w:rPr>
            </w:pPr>
            <w:r w:rsidRPr="00C51F16">
              <w:rPr>
                <w:rFonts w:ascii="仿宋_GB2312" w:hAnsi="宋体" w:cs="仿宋_GB2312" w:hint="eastAsia"/>
                <w:color w:val="000000"/>
                <w:sz w:val="24"/>
              </w:rPr>
              <w:t>日常</w:t>
            </w:r>
          </w:p>
          <w:p w14:paraId="405FC0A6" w14:textId="77777777" w:rsidR="00C51F16" w:rsidRPr="00C51F16" w:rsidRDefault="00DC26CA" w:rsidP="00C51F16">
            <w:pPr>
              <w:widowControl/>
              <w:spacing w:line="440" w:lineRule="exact"/>
              <w:jc w:val="center"/>
              <w:textAlignment w:val="center"/>
              <w:rPr>
                <w:rFonts w:ascii="仿宋_GB2312" w:hAnsi="宋体" w:cs="仿宋_GB2312"/>
                <w:color w:val="000000"/>
                <w:sz w:val="24"/>
              </w:rPr>
            </w:pPr>
            <w:r w:rsidRPr="00C51F16">
              <w:rPr>
                <w:rFonts w:ascii="仿宋_GB2312" w:hAnsi="宋体" w:cs="仿宋_GB2312" w:hint="eastAsia"/>
                <w:color w:val="000000"/>
                <w:sz w:val="24"/>
              </w:rPr>
              <w:t>执业</w:t>
            </w:r>
          </w:p>
          <w:p w14:paraId="0A14D45D" w14:textId="77777777" w:rsidR="00C51F16" w:rsidRPr="00C51F16" w:rsidRDefault="00DC26CA" w:rsidP="00C51F16">
            <w:pPr>
              <w:widowControl/>
              <w:spacing w:line="440" w:lineRule="exact"/>
              <w:jc w:val="center"/>
              <w:textAlignment w:val="center"/>
              <w:rPr>
                <w:rFonts w:ascii="仿宋_GB2312" w:hAnsi="宋体" w:cs="仿宋_GB2312"/>
                <w:color w:val="000000"/>
                <w:sz w:val="24"/>
              </w:rPr>
            </w:pPr>
            <w:r w:rsidRPr="00C51F16">
              <w:rPr>
                <w:rFonts w:ascii="仿宋_GB2312" w:hAnsi="宋体" w:cs="仿宋_GB2312" w:hint="eastAsia"/>
                <w:color w:val="000000"/>
                <w:sz w:val="24"/>
              </w:rPr>
              <w:t>活动</w:t>
            </w:r>
          </w:p>
          <w:p w14:paraId="02BCBA66" w14:textId="77777777" w:rsidR="00C51F16" w:rsidRPr="00C51F16" w:rsidRDefault="00DC26CA" w:rsidP="00C51F16">
            <w:pPr>
              <w:widowControl/>
              <w:spacing w:line="440" w:lineRule="exact"/>
              <w:jc w:val="center"/>
              <w:textAlignment w:val="center"/>
              <w:rPr>
                <w:rFonts w:ascii="仿宋_GB2312" w:hAnsi="宋体" w:cs="仿宋_GB2312"/>
                <w:color w:val="000000"/>
                <w:sz w:val="24"/>
              </w:rPr>
            </w:pPr>
            <w:r w:rsidRPr="00C51F16">
              <w:rPr>
                <w:rFonts w:ascii="仿宋_GB2312" w:hAnsi="宋体" w:cs="仿宋_GB2312" w:hint="eastAsia"/>
                <w:color w:val="000000"/>
                <w:sz w:val="24"/>
              </w:rPr>
              <w:t>内部</w:t>
            </w:r>
          </w:p>
          <w:p w14:paraId="38506DA9" w14:textId="77777777" w:rsidR="00C51F16" w:rsidRPr="00C51F16" w:rsidRDefault="00DC26CA" w:rsidP="00C51F16">
            <w:pPr>
              <w:widowControl/>
              <w:spacing w:line="440" w:lineRule="exact"/>
              <w:jc w:val="center"/>
              <w:textAlignment w:val="center"/>
              <w:rPr>
                <w:rFonts w:ascii="仿宋_GB2312" w:hAnsi="宋体" w:cs="仿宋_GB2312"/>
                <w:color w:val="000000"/>
                <w:sz w:val="24"/>
              </w:rPr>
            </w:pPr>
            <w:r w:rsidRPr="00C51F16">
              <w:rPr>
                <w:rFonts w:ascii="仿宋_GB2312" w:hAnsi="宋体" w:cs="仿宋_GB2312" w:hint="eastAsia"/>
                <w:color w:val="000000"/>
                <w:sz w:val="24"/>
              </w:rPr>
              <w:t>管理</w:t>
            </w:r>
          </w:p>
          <w:p w14:paraId="437FE5FA" w14:textId="5DEBC0CD" w:rsidR="00DC26CA" w:rsidRPr="00C51F16" w:rsidRDefault="00DC26CA" w:rsidP="00C51F16">
            <w:pPr>
              <w:widowControl/>
              <w:spacing w:line="440" w:lineRule="exact"/>
              <w:jc w:val="center"/>
              <w:textAlignment w:val="center"/>
              <w:rPr>
                <w:color w:val="000000"/>
                <w:kern w:val="0"/>
                <w:sz w:val="24"/>
                <w:lang w:bidi="ar"/>
              </w:rPr>
            </w:pPr>
            <w:r w:rsidRPr="00C51F16">
              <w:rPr>
                <w:rFonts w:ascii="仿宋_GB2312" w:hAnsi="宋体" w:cs="仿宋_GB2312" w:hint="eastAsia"/>
                <w:color w:val="000000"/>
                <w:sz w:val="24"/>
              </w:rPr>
              <w:t>工作</w:t>
            </w:r>
          </w:p>
        </w:tc>
        <w:tc>
          <w:tcPr>
            <w:tcW w:w="7372" w:type="dxa"/>
            <w:tcBorders>
              <w:top w:val="single" w:sz="4" w:space="0" w:color="000000"/>
              <w:left w:val="single" w:sz="4" w:space="0" w:color="000000"/>
              <w:bottom w:val="single" w:sz="4" w:space="0" w:color="000000"/>
              <w:right w:val="single" w:sz="4" w:space="0" w:color="000000"/>
            </w:tcBorders>
            <w:vAlign w:val="center"/>
          </w:tcPr>
          <w:p w14:paraId="1CA67C58" w14:textId="77777777" w:rsidR="00DC26CA" w:rsidRPr="00C51F16" w:rsidRDefault="00DC26CA" w:rsidP="00C51F16">
            <w:pPr>
              <w:widowControl/>
              <w:spacing w:line="440" w:lineRule="exact"/>
              <w:textAlignment w:val="center"/>
              <w:rPr>
                <w:rFonts w:ascii="楷体" w:eastAsia="楷体" w:hAnsi="楷体" w:cs="仿宋_GB2312"/>
                <w:color w:val="000000"/>
                <w:kern w:val="0"/>
                <w:sz w:val="24"/>
                <w:lang w:bidi="ar"/>
              </w:rPr>
            </w:pPr>
            <w:r w:rsidRPr="00C51F16">
              <w:rPr>
                <w:rFonts w:ascii="楷体" w:eastAsia="楷体" w:hAnsi="楷体" w:cs="仿宋_GB2312" w:hint="eastAsia"/>
                <w:color w:val="000000"/>
                <w:kern w:val="0"/>
                <w:sz w:val="24"/>
                <w:lang w:bidi="ar"/>
              </w:rPr>
              <w:t>《基层法律服务所管理办法》</w:t>
            </w:r>
            <w:r w:rsidRPr="00C51F16">
              <w:rPr>
                <w:rFonts w:ascii="楷体" w:eastAsia="楷体" w:hAnsi="楷体"/>
                <w:color w:val="000000"/>
                <w:kern w:val="0"/>
                <w:sz w:val="24"/>
                <w:lang w:bidi="ar"/>
              </w:rPr>
              <w:t>（2017年 司法部令第137号）</w:t>
            </w:r>
          </w:p>
          <w:p w14:paraId="39FCEB40" w14:textId="77777777" w:rsidR="00DC26CA" w:rsidRPr="00C51F16" w:rsidRDefault="00DC26CA" w:rsidP="00C51F16">
            <w:pPr>
              <w:widowControl/>
              <w:spacing w:line="440" w:lineRule="exact"/>
              <w:textAlignment w:val="center"/>
              <w:rPr>
                <w:color w:val="000000"/>
                <w:kern w:val="0"/>
                <w:sz w:val="24"/>
                <w:lang w:bidi="ar"/>
              </w:rPr>
            </w:pPr>
            <w:r w:rsidRPr="00C51F16">
              <w:rPr>
                <w:rFonts w:ascii="仿宋_GB2312" w:hAnsi="宋体" w:cs="仿宋_GB2312" w:hint="eastAsia"/>
                <w:color w:val="000000"/>
                <w:kern w:val="0"/>
                <w:sz w:val="24"/>
                <w:lang w:bidi="ar"/>
              </w:rPr>
              <w:t xml:space="preserve">    第三十四条 县级司法行政机关或者直辖市的区（县）司法行政机关对基层法律服务所的日常执业活动和内部管理工作进行指导和监督，可以按照有关规定对基层法律服务所进行检查，要求基层法律服务所报告工作、说明情况、提交有关材料。司法所可以根据县级司法行政机关或者直辖市的区（县）司法行政机关要求，承担对基层法律服务所进行指导监督的具体工作。                                                                     </w:t>
            </w:r>
          </w:p>
        </w:tc>
        <w:tc>
          <w:tcPr>
            <w:tcW w:w="850" w:type="dxa"/>
            <w:tcBorders>
              <w:top w:val="single" w:sz="4" w:space="0" w:color="000000"/>
              <w:left w:val="single" w:sz="4" w:space="0" w:color="000000"/>
              <w:bottom w:val="single" w:sz="4" w:space="0" w:color="000000"/>
              <w:right w:val="single" w:sz="4" w:space="0" w:color="000000"/>
            </w:tcBorders>
            <w:vAlign w:val="center"/>
          </w:tcPr>
          <w:p w14:paraId="49C31EC9" w14:textId="77777777" w:rsidR="00C51F16" w:rsidRDefault="00DC26CA" w:rsidP="00C51F16">
            <w:pPr>
              <w:widowControl/>
              <w:spacing w:line="440" w:lineRule="exact"/>
              <w:jc w:val="center"/>
              <w:textAlignment w:val="center"/>
              <w:rPr>
                <w:rFonts w:ascii="仿宋_GB2312" w:hAnsi="宋体" w:cs="仿宋_GB2312"/>
                <w:color w:val="000000"/>
                <w:sz w:val="24"/>
              </w:rPr>
            </w:pPr>
            <w:r w:rsidRPr="00C51F16">
              <w:rPr>
                <w:rFonts w:ascii="仿宋_GB2312" w:hAnsi="宋体" w:cs="仿宋_GB2312" w:hint="eastAsia"/>
                <w:color w:val="000000"/>
                <w:sz w:val="24"/>
              </w:rPr>
              <w:t>区</w:t>
            </w:r>
          </w:p>
          <w:p w14:paraId="36EF0D32" w14:textId="77777777" w:rsidR="00C51F16" w:rsidRDefault="00DC26CA" w:rsidP="00C51F16">
            <w:pPr>
              <w:widowControl/>
              <w:spacing w:line="440" w:lineRule="exact"/>
              <w:jc w:val="center"/>
              <w:textAlignment w:val="center"/>
              <w:rPr>
                <w:rFonts w:ascii="仿宋_GB2312" w:hAnsi="宋体" w:cs="仿宋_GB2312"/>
                <w:color w:val="000000"/>
                <w:sz w:val="24"/>
              </w:rPr>
            </w:pPr>
            <w:r w:rsidRPr="00C51F16">
              <w:rPr>
                <w:rFonts w:ascii="仿宋_GB2312" w:hAnsi="宋体" w:cs="仿宋_GB2312" w:hint="eastAsia"/>
                <w:color w:val="000000"/>
                <w:sz w:val="24"/>
              </w:rPr>
              <w:t>司</w:t>
            </w:r>
          </w:p>
          <w:p w14:paraId="446CCBD5" w14:textId="77777777" w:rsidR="00C51F16" w:rsidRDefault="00DC26CA" w:rsidP="00C51F16">
            <w:pPr>
              <w:widowControl/>
              <w:spacing w:line="440" w:lineRule="exact"/>
              <w:jc w:val="center"/>
              <w:textAlignment w:val="center"/>
              <w:rPr>
                <w:rFonts w:ascii="仿宋_GB2312" w:hAnsi="宋体" w:cs="仿宋_GB2312"/>
                <w:color w:val="000000"/>
                <w:sz w:val="24"/>
              </w:rPr>
            </w:pPr>
            <w:r w:rsidRPr="00C51F16">
              <w:rPr>
                <w:rFonts w:ascii="仿宋_GB2312" w:hAnsi="宋体" w:cs="仿宋_GB2312" w:hint="eastAsia"/>
                <w:color w:val="000000"/>
                <w:sz w:val="24"/>
              </w:rPr>
              <w:t>法</w:t>
            </w:r>
          </w:p>
          <w:p w14:paraId="36D9C154" w14:textId="0BD9FA87" w:rsidR="00DC26CA" w:rsidRPr="00C51F16" w:rsidRDefault="00DC26CA" w:rsidP="00C51F16">
            <w:pPr>
              <w:widowControl/>
              <w:spacing w:line="440" w:lineRule="exact"/>
              <w:jc w:val="center"/>
              <w:textAlignment w:val="center"/>
              <w:rPr>
                <w:color w:val="000000"/>
                <w:kern w:val="0"/>
                <w:sz w:val="24"/>
                <w:lang w:bidi="ar"/>
              </w:rPr>
            </w:pPr>
            <w:r w:rsidRPr="00C51F16">
              <w:rPr>
                <w:rFonts w:ascii="仿宋_GB2312" w:hAnsi="宋体" w:cs="仿宋_GB2312" w:hint="eastAsia"/>
                <w:color w:val="000000"/>
                <w:sz w:val="24"/>
              </w:rPr>
              <w:t>局</w:t>
            </w:r>
          </w:p>
        </w:tc>
        <w:tc>
          <w:tcPr>
            <w:tcW w:w="4111" w:type="dxa"/>
            <w:gridSpan w:val="6"/>
            <w:tcBorders>
              <w:top w:val="single" w:sz="4" w:space="0" w:color="000000"/>
              <w:left w:val="single" w:sz="4" w:space="0" w:color="000000"/>
              <w:bottom w:val="single" w:sz="4" w:space="0" w:color="000000"/>
              <w:right w:val="single" w:sz="4" w:space="0" w:color="000000"/>
            </w:tcBorders>
            <w:vAlign w:val="center"/>
          </w:tcPr>
          <w:p w14:paraId="5ADA8D81" w14:textId="77777777" w:rsidR="00DC26CA" w:rsidRPr="00C51F16" w:rsidRDefault="00DC26CA" w:rsidP="00C51F16">
            <w:pPr>
              <w:widowControl/>
              <w:spacing w:line="440" w:lineRule="exact"/>
              <w:textAlignment w:val="center"/>
              <w:rPr>
                <w:rFonts w:ascii="仿宋_GB2312" w:hAnsi="宋体" w:cs="仿宋_GB2312"/>
                <w:color w:val="000000"/>
                <w:sz w:val="24"/>
                <w:lang w:val="en"/>
              </w:rPr>
            </w:pPr>
            <w:r w:rsidRPr="00C51F16">
              <w:rPr>
                <w:rFonts w:ascii="仿宋_GB2312" w:hAnsi="宋体" w:cs="仿宋_GB2312" w:hint="eastAsia"/>
                <w:color w:val="000000"/>
                <w:sz w:val="24"/>
              </w:rPr>
              <w:t>（一）基层法律服务所日常执业活动</w:t>
            </w:r>
            <w:r w:rsidRPr="00C51F16">
              <w:rPr>
                <w:rFonts w:ascii="仿宋_GB2312" w:hAnsi="宋体" w:cs="仿宋_GB2312"/>
                <w:color w:val="000000"/>
                <w:sz w:val="24"/>
                <w:lang w:val="en"/>
              </w:rPr>
              <w:t>;</w:t>
            </w:r>
          </w:p>
          <w:p w14:paraId="0D736D7A" w14:textId="77777777" w:rsidR="00DC26CA" w:rsidRPr="00C51F16" w:rsidRDefault="00DC26CA" w:rsidP="00C51F16">
            <w:pPr>
              <w:widowControl/>
              <w:spacing w:line="440" w:lineRule="exact"/>
              <w:textAlignment w:val="center"/>
              <w:rPr>
                <w:color w:val="000000"/>
                <w:kern w:val="0"/>
                <w:sz w:val="24"/>
                <w:lang w:bidi="ar"/>
              </w:rPr>
            </w:pPr>
            <w:r w:rsidRPr="00C51F16">
              <w:rPr>
                <w:rFonts w:ascii="仿宋_GB2312" w:hAnsi="宋体" w:cs="仿宋_GB2312" w:hint="eastAsia"/>
                <w:color w:val="000000"/>
                <w:sz w:val="24"/>
              </w:rPr>
              <w:t>（二）基层法律服务所内部管理工作</w:t>
            </w:r>
            <w:r w:rsidRPr="00C51F16">
              <w:rPr>
                <w:rFonts w:ascii="仿宋_GB2312" w:hAnsi="宋体" w:cs="仿宋_GB2312" w:hint="eastAsia"/>
                <w:color w:val="000000"/>
                <w:sz w:val="24"/>
                <w:lang w:val="en"/>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211D5BCB" w14:textId="77777777" w:rsidR="00C51F16" w:rsidRDefault="00DC26CA" w:rsidP="00C51F16">
            <w:pPr>
              <w:widowControl/>
              <w:spacing w:line="440" w:lineRule="exact"/>
              <w:jc w:val="center"/>
              <w:textAlignment w:val="center"/>
              <w:rPr>
                <w:rFonts w:ascii="仿宋_GB2312" w:hAnsi="宋体" w:cs="仿宋_GB2312"/>
                <w:color w:val="000000"/>
                <w:sz w:val="24"/>
              </w:rPr>
            </w:pPr>
            <w:r w:rsidRPr="00C51F16">
              <w:rPr>
                <w:rFonts w:ascii="仿宋_GB2312" w:hAnsi="宋体" w:cs="仿宋_GB2312" w:hint="eastAsia"/>
                <w:color w:val="000000"/>
                <w:sz w:val="24"/>
              </w:rPr>
              <w:t>现</w:t>
            </w:r>
          </w:p>
          <w:p w14:paraId="729206FF" w14:textId="77777777" w:rsidR="00C51F16" w:rsidRDefault="00DC26CA" w:rsidP="00C51F16">
            <w:pPr>
              <w:widowControl/>
              <w:spacing w:line="440" w:lineRule="exact"/>
              <w:jc w:val="center"/>
              <w:textAlignment w:val="center"/>
              <w:rPr>
                <w:rFonts w:ascii="仿宋_GB2312" w:hAnsi="宋体" w:cs="仿宋_GB2312"/>
                <w:color w:val="000000"/>
                <w:sz w:val="24"/>
              </w:rPr>
            </w:pPr>
            <w:r w:rsidRPr="00C51F16">
              <w:rPr>
                <w:rFonts w:ascii="仿宋_GB2312" w:hAnsi="宋体" w:cs="仿宋_GB2312" w:hint="eastAsia"/>
                <w:color w:val="000000"/>
                <w:sz w:val="24"/>
              </w:rPr>
              <w:t>场</w:t>
            </w:r>
          </w:p>
          <w:p w14:paraId="5139FC5F" w14:textId="77777777" w:rsidR="00C51F16" w:rsidRDefault="00DC26CA" w:rsidP="00C51F16">
            <w:pPr>
              <w:widowControl/>
              <w:spacing w:line="440" w:lineRule="exact"/>
              <w:jc w:val="center"/>
              <w:textAlignment w:val="center"/>
              <w:rPr>
                <w:rFonts w:ascii="仿宋_GB2312" w:hAnsi="宋体" w:cs="仿宋_GB2312"/>
                <w:color w:val="000000"/>
                <w:sz w:val="24"/>
              </w:rPr>
            </w:pPr>
            <w:r w:rsidRPr="00C51F16">
              <w:rPr>
                <w:rFonts w:ascii="仿宋_GB2312" w:hAnsi="宋体" w:cs="仿宋_GB2312" w:hint="eastAsia"/>
                <w:color w:val="000000"/>
                <w:sz w:val="24"/>
              </w:rPr>
              <w:t>检</w:t>
            </w:r>
          </w:p>
          <w:p w14:paraId="203B8C1B" w14:textId="67235327" w:rsidR="00DC26CA" w:rsidRPr="00C51F16" w:rsidRDefault="00DC26CA" w:rsidP="00C51F16">
            <w:pPr>
              <w:widowControl/>
              <w:spacing w:line="440" w:lineRule="exact"/>
              <w:jc w:val="center"/>
              <w:textAlignment w:val="center"/>
              <w:rPr>
                <w:color w:val="000000"/>
                <w:kern w:val="0"/>
                <w:sz w:val="24"/>
                <w:lang w:bidi="ar"/>
              </w:rPr>
            </w:pPr>
            <w:r w:rsidRPr="00C51F16">
              <w:rPr>
                <w:rFonts w:ascii="仿宋_GB2312" w:hAnsi="宋体" w:cs="仿宋_GB2312" w:hint="eastAsia"/>
                <w:color w:val="000000"/>
                <w:sz w:val="24"/>
              </w:rPr>
              <w:t>查</w:t>
            </w:r>
          </w:p>
        </w:tc>
      </w:tr>
    </w:tbl>
    <w:p w14:paraId="5A42A352" w14:textId="288FBDDC" w:rsidR="005D522B" w:rsidRDefault="005D522B" w:rsidP="00C51F16">
      <w:pPr>
        <w:tabs>
          <w:tab w:val="left" w:pos="2528"/>
        </w:tabs>
        <w:rPr>
          <w:rFonts w:hint="eastAsia"/>
        </w:rPr>
      </w:pPr>
    </w:p>
    <w:sectPr w:rsidR="005D522B" w:rsidSect="00F6601D">
      <w:pgSz w:w="16838" w:h="11906" w:orient="landscape"/>
      <w:pgMar w:top="1418" w:right="1440" w:bottom="1418" w:left="144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7E9E4F"/>
    <w:multiLevelType w:val="singleLevel"/>
    <w:tmpl w:val="DA7E9E4F"/>
    <w:lvl w:ilvl="0">
      <w:start w:val="1"/>
      <w:numFmt w:val="chineseCounting"/>
      <w:suff w:val="nothing"/>
      <w:lvlText w:val="（%1）"/>
      <w:lvlJc w:val="left"/>
      <w:rPr>
        <w:rFonts w:hint="eastAsia"/>
      </w:rPr>
    </w:lvl>
  </w:abstractNum>
  <w:abstractNum w:abstractNumId="1" w15:restartNumberingAfterBreak="0">
    <w:nsid w:val="DDC78C7A"/>
    <w:multiLevelType w:val="singleLevel"/>
    <w:tmpl w:val="DDC78C7A"/>
    <w:lvl w:ilvl="0">
      <w:start w:val="1"/>
      <w:numFmt w:val="chineseCounting"/>
      <w:suff w:val="nothing"/>
      <w:lvlText w:val="（%1）"/>
      <w:lvlJc w:val="left"/>
      <w:rPr>
        <w:rFonts w:hint="eastAsia"/>
      </w:rPr>
    </w:lvl>
  </w:abstractNum>
  <w:abstractNum w:abstractNumId="2" w15:restartNumberingAfterBreak="0">
    <w:nsid w:val="FFCE54FB"/>
    <w:multiLevelType w:val="singleLevel"/>
    <w:tmpl w:val="FFCE54FB"/>
    <w:lvl w:ilvl="0">
      <w:start w:val="1"/>
      <w:numFmt w:val="chineseCounting"/>
      <w:suff w:val="nothing"/>
      <w:lvlText w:val="（%1）"/>
      <w:lvlJc w:val="left"/>
      <w:rPr>
        <w:rFonts w:hint="eastAsia"/>
      </w:rPr>
    </w:lvl>
  </w:abstractNum>
  <w:abstractNum w:abstractNumId="3" w15:restartNumberingAfterBreak="0">
    <w:nsid w:val="75374245"/>
    <w:multiLevelType w:val="singleLevel"/>
    <w:tmpl w:val="75374245"/>
    <w:lvl w:ilvl="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42"/>
    <w:rsid w:val="00217F42"/>
    <w:rsid w:val="005D522B"/>
    <w:rsid w:val="00C51F16"/>
    <w:rsid w:val="00DC26CA"/>
    <w:rsid w:val="00F66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0077"/>
  <w15:chartTrackingRefBased/>
  <w15:docId w15:val="{55DE6919-8269-486C-B197-4921BE51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17F42"/>
    <w:pPr>
      <w:widowControl w:val="0"/>
      <w:jc w:val="both"/>
    </w:pPr>
    <w:rPr>
      <w:rFonts w:ascii="Times New Roman" w:eastAsia="仿宋_GB2312" w:hAnsi="Times New Roman"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a5"/>
    <w:qFormat/>
    <w:rsid w:val="00217F42"/>
    <w:rPr>
      <w:rFonts w:ascii="宋体" w:hAnsi="Courier New"/>
    </w:rPr>
  </w:style>
  <w:style w:type="character" w:customStyle="1" w:styleId="a5">
    <w:name w:val="纯文本 字符"/>
    <w:basedOn w:val="a1"/>
    <w:link w:val="a4"/>
    <w:rsid w:val="00217F42"/>
    <w:rPr>
      <w:rFonts w:ascii="宋体" w:eastAsia="仿宋_GB2312" w:hAnsi="Courier New" w:cs="Times New Roman"/>
      <w:sz w:val="32"/>
      <w:szCs w:val="24"/>
    </w:rPr>
  </w:style>
  <w:style w:type="paragraph" w:styleId="TOC9">
    <w:name w:val="toc 9"/>
    <w:next w:val="a"/>
    <w:unhideWhenUsed/>
    <w:qFormat/>
    <w:rsid w:val="00217F42"/>
    <w:pPr>
      <w:widowControl w:val="0"/>
      <w:ind w:leftChars="1600" w:left="3360"/>
      <w:jc w:val="both"/>
    </w:pPr>
    <w:rPr>
      <w:rFonts w:ascii="Times New Roman" w:eastAsia="仿宋_GB2312" w:hAnsi="Times New Roman" w:cs="Times New Roman"/>
      <w:sz w:val="32"/>
    </w:rPr>
  </w:style>
  <w:style w:type="paragraph" w:styleId="a0">
    <w:name w:val="Body Text"/>
    <w:basedOn w:val="a"/>
    <w:link w:val="a6"/>
    <w:uiPriority w:val="99"/>
    <w:unhideWhenUsed/>
    <w:rsid w:val="00217F42"/>
    <w:pPr>
      <w:spacing w:after="120"/>
    </w:pPr>
  </w:style>
  <w:style w:type="character" w:customStyle="1" w:styleId="a6">
    <w:name w:val="正文文本 字符"/>
    <w:basedOn w:val="a1"/>
    <w:link w:val="a0"/>
    <w:uiPriority w:val="99"/>
    <w:rsid w:val="00217F42"/>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460817691@qq.com</dc:creator>
  <cp:keywords/>
  <dc:description/>
  <cp:lastModifiedBy>460817691@qq.com</cp:lastModifiedBy>
  <cp:revision>1</cp:revision>
  <dcterms:created xsi:type="dcterms:W3CDTF">2022-11-17T05:27:00Z</dcterms:created>
  <dcterms:modified xsi:type="dcterms:W3CDTF">2022-11-17T06:10:00Z</dcterms:modified>
</cp:coreProperties>
</file>