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66F" w:rsidRDefault="00FF666F" w:rsidP="00FF666F">
      <w:pPr>
        <w:pStyle w:val="a3"/>
        <w:shd w:val="clear" w:color="auto" w:fill="FFFFFF"/>
        <w:spacing w:before="0" w:beforeAutospacing="0" w:after="0" w:afterAutospacing="0" w:line="600" w:lineRule="exact"/>
        <w:jc w:val="center"/>
        <w:rPr>
          <w:rFonts w:ascii="方正小标宋简体" w:eastAsia="方正小标宋简体" w:hAnsi="微软雅黑"/>
          <w:color w:val="4D4F53"/>
          <w:sz w:val="44"/>
          <w:szCs w:val="44"/>
        </w:rPr>
      </w:pPr>
    </w:p>
    <w:p w:rsidR="00AB4524" w:rsidRPr="00E74026" w:rsidRDefault="00FF666F" w:rsidP="00FF666F">
      <w:pPr>
        <w:pStyle w:val="a3"/>
        <w:shd w:val="clear" w:color="auto" w:fill="FFFFFF"/>
        <w:spacing w:before="0" w:beforeAutospacing="0" w:after="0" w:afterAutospacing="0" w:line="600" w:lineRule="exact"/>
        <w:jc w:val="center"/>
        <w:rPr>
          <w:rFonts w:ascii="方正小标宋简体" w:eastAsia="方正小标宋简体" w:hAnsi="微软雅黑"/>
          <w:color w:val="4D4F53"/>
          <w:sz w:val="44"/>
          <w:szCs w:val="44"/>
          <w:shd w:val="clear" w:color="auto" w:fill="FFFFFF"/>
        </w:rPr>
      </w:pPr>
      <w:r w:rsidRPr="00FF666F">
        <w:rPr>
          <w:rFonts w:ascii="方正小标宋简体" w:eastAsia="方正小标宋简体" w:hAnsi="微软雅黑" w:hint="eastAsia"/>
          <w:color w:val="4D4F53"/>
          <w:sz w:val="44"/>
          <w:szCs w:val="44"/>
        </w:rPr>
        <w:t>关于深入开展民营企业“法治体检”活动服务疫情防控和企业复工复产的通知</w:t>
      </w:r>
    </w:p>
    <w:p w:rsidR="00FF666F" w:rsidRDefault="00FF666F" w:rsidP="00FF666F">
      <w:pPr>
        <w:widowControl/>
        <w:spacing w:before="75" w:after="75" w:line="600" w:lineRule="exact"/>
        <w:ind w:firstLine="480"/>
        <w:jc w:val="left"/>
        <w:rPr>
          <w:rFonts w:ascii="仿宋_GB2312" w:eastAsia="仿宋_GB2312" w:hAnsi="Arial" w:cs="Arial"/>
          <w:color w:val="000000"/>
          <w:kern w:val="0"/>
          <w:sz w:val="32"/>
          <w:szCs w:val="32"/>
        </w:rPr>
      </w:pPr>
    </w:p>
    <w:p w:rsidR="00FF666F" w:rsidRPr="00FF666F" w:rsidRDefault="00FF666F" w:rsidP="00FF666F">
      <w:pPr>
        <w:widowControl/>
        <w:shd w:val="clear" w:color="auto" w:fill="FFFFFF"/>
        <w:spacing w:line="600" w:lineRule="exact"/>
        <w:rPr>
          <w:rFonts w:ascii="仿宋_GB2312" w:eastAsia="仿宋_GB2312" w:hAnsi="微软雅黑" w:cs="宋体"/>
          <w:color w:val="4D4F53"/>
          <w:kern w:val="0"/>
          <w:sz w:val="32"/>
          <w:szCs w:val="32"/>
        </w:rPr>
      </w:pPr>
      <w:r w:rsidRPr="00FF666F">
        <w:rPr>
          <w:rFonts w:ascii="仿宋_GB2312" w:eastAsia="仿宋_GB2312" w:hAnsi="微软雅黑" w:cs="宋体" w:hint="eastAsia"/>
          <w:color w:val="4D4F53"/>
          <w:kern w:val="0"/>
          <w:sz w:val="32"/>
          <w:szCs w:val="32"/>
        </w:rPr>
        <w:t>各民营企业、各律师事务所：</w:t>
      </w:r>
    </w:p>
    <w:p w:rsidR="00FF666F" w:rsidRPr="00FF666F" w:rsidRDefault="00FF666F" w:rsidP="00FF666F">
      <w:pPr>
        <w:widowControl/>
        <w:shd w:val="clear" w:color="auto" w:fill="FFFFFF"/>
        <w:spacing w:line="600" w:lineRule="exact"/>
        <w:ind w:firstLineChars="200" w:firstLine="640"/>
        <w:rPr>
          <w:rFonts w:ascii="仿宋_GB2312" w:eastAsia="仿宋_GB2312" w:hAnsi="微软雅黑" w:cs="宋体"/>
          <w:color w:val="4D4F53"/>
          <w:kern w:val="0"/>
          <w:sz w:val="32"/>
          <w:szCs w:val="32"/>
        </w:rPr>
      </w:pPr>
      <w:r w:rsidRPr="00FF666F">
        <w:rPr>
          <w:rFonts w:ascii="仿宋_GB2312" w:eastAsia="仿宋_GB2312" w:hAnsi="微软雅黑" w:cs="宋体" w:hint="eastAsia"/>
          <w:color w:val="4D4F53"/>
          <w:kern w:val="0"/>
          <w:sz w:val="32"/>
          <w:szCs w:val="32"/>
        </w:rPr>
        <w:t>为深入贯彻落实习近平总书记重要讲话精神和国务院、天津市决策部署，现就开展民营企业“法治体检”活动，服务民营企业依法防控疫情和有序复工复产通知如下：</w:t>
      </w:r>
    </w:p>
    <w:p w:rsidR="00FF666F" w:rsidRPr="00FF666F" w:rsidRDefault="00FF666F" w:rsidP="00FF666F">
      <w:pPr>
        <w:widowControl/>
        <w:shd w:val="clear" w:color="auto" w:fill="FFFFFF"/>
        <w:spacing w:line="600" w:lineRule="exact"/>
        <w:ind w:firstLineChars="200" w:firstLine="640"/>
        <w:rPr>
          <w:rFonts w:ascii="仿宋_GB2312" w:eastAsia="仿宋_GB2312" w:hAnsi="微软雅黑" w:cs="宋体"/>
          <w:color w:val="4D4F53"/>
          <w:kern w:val="0"/>
          <w:sz w:val="32"/>
          <w:szCs w:val="32"/>
        </w:rPr>
      </w:pPr>
      <w:r w:rsidRPr="00FF666F">
        <w:rPr>
          <w:rFonts w:ascii="仿宋_GB2312" w:eastAsia="仿宋_GB2312" w:hAnsi="微软雅黑" w:cs="宋体" w:hint="eastAsia"/>
          <w:color w:val="4D4F53"/>
          <w:kern w:val="0"/>
          <w:sz w:val="32"/>
          <w:szCs w:val="32"/>
        </w:rPr>
        <w:t>一、目标任务</w:t>
      </w:r>
    </w:p>
    <w:p w:rsidR="00FF666F" w:rsidRPr="00FF666F" w:rsidRDefault="00FF666F" w:rsidP="00FF666F">
      <w:pPr>
        <w:widowControl/>
        <w:shd w:val="clear" w:color="auto" w:fill="FFFFFF"/>
        <w:spacing w:line="600" w:lineRule="exact"/>
        <w:ind w:firstLineChars="200" w:firstLine="640"/>
        <w:rPr>
          <w:rFonts w:ascii="仿宋_GB2312" w:eastAsia="仿宋_GB2312" w:hAnsi="微软雅黑" w:cs="宋体"/>
          <w:color w:val="4D4F53"/>
          <w:kern w:val="0"/>
          <w:sz w:val="32"/>
          <w:szCs w:val="32"/>
        </w:rPr>
      </w:pPr>
      <w:r w:rsidRPr="00FF666F">
        <w:rPr>
          <w:rFonts w:ascii="仿宋_GB2312" w:eastAsia="仿宋_GB2312" w:hAnsi="微软雅黑" w:cs="宋体" w:hint="eastAsia"/>
          <w:color w:val="4D4F53"/>
          <w:kern w:val="0"/>
          <w:sz w:val="32"/>
          <w:szCs w:val="32"/>
        </w:rPr>
        <w:t>深入学习贯彻习近平总书记关于统筹推进新冠肺炎疫情防控和经济社会发展工作的重要讲话精神</w:t>
      </w:r>
      <w:r w:rsidRPr="00FF666F">
        <w:rPr>
          <w:rFonts w:ascii="仿宋_GB2312" w:eastAsia="仿宋_GB2312" w:hAnsi="微软雅黑" w:cs="宋体"/>
          <w:color w:val="4D4F53"/>
          <w:kern w:val="0"/>
          <w:sz w:val="32"/>
          <w:szCs w:val="32"/>
        </w:rPr>
        <w:t xml:space="preserve">,认真贯彻落实国务院、天津市各项部署要求,聚焦疫情防控特殊时期民营企业法律服务需求,开展专项 </w:t>
      </w:r>
      <w:r w:rsidRPr="00FF666F">
        <w:rPr>
          <w:rFonts w:ascii="仿宋_GB2312" w:eastAsia="仿宋_GB2312" w:hAnsi="微软雅黑" w:cs="宋体"/>
          <w:color w:val="4D4F53"/>
          <w:kern w:val="0"/>
          <w:sz w:val="32"/>
          <w:szCs w:val="32"/>
        </w:rPr>
        <w:t>“</w:t>
      </w:r>
      <w:r w:rsidRPr="00FF666F">
        <w:rPr>
          <w:rFonts w:ascii="仿宋_GB2312" w:eastAsia="仿宋_GB2312" w:hAnsi="微软雅黑" w:cs="宋体"/>
          <w:color w:val="4D4F53"/>
          <w:kern w:val="0"/>
          <w:sz w:val="32"/>
          <w:szCs w:val="32"/>
        </w:rPr>
        <w:t>法治体检</w:t>
      </w:r>
      <w:r w:rsidRPr="00FF666F">
        <w:rPr>
          <w:rFonts w:ascii="仿宋_GB2312" w:eastAsia="仿宋_GB2312" w:hAnsi="微软雅黑" w:cs="宋体"/>
          <w:color w:val="4D4F53"/>
          <w:kern w:val="0"/>
          <w:sz w:val="32"/>
          <w:szCs w:val="32"/>
        </w:rPr>
        <w:t>”</w:t>
      </w:r>
      <w:r w:rsidRPr="00FF666F">
        <w:rPr>
          <w:rFonts w:ascii="仿宋_GB2312" w:eastAsia="仿宋_GB2312" w:hAnsi="微软雅黑" w:cs="宋体"/>
          <w:color w:val="4D4F53"/>
          <w:kern w:val="0"/>
          <w:sz w:val="32"/>
          <w:szCs w:val="32"/>
        </w:rPr>
        <w:t xml:space="preserve"> 活动,全力做好援企稳岗各项法律服务工作,帮助民营企业克服短期困难,有效防范风险,在依法防控疫情基础上分区分级精准有序复工复产,尽快恢复正常生产经营秩序,为打赢疫情防控阻击战,促进全区经济社会发展早日全面步入正常轨道提供有力法治保障和优质法律服务。</w:t>
      </w:r>
    </w:p>
    <w:p w:rsidR="00FF666F" w:rsidRPr="00FF666F" w:rsidRDefault="00FF666F" w:rsidP="00FF666F">
      <w:pPr>
        <w:widowControl/>
        <w:shd w:val="clear" w:color="auto" w:fill="FFFFFF"/>
        <w:spacing w:line="600" w:lineRule="exact"/>
        <w:ind w:firstLineChars="200" w:firstLine="640"/>
        <w:rPr>
          <w:rFonts w:ascii="仿宋_GB2312" w:eastAsia="仿宋_GB2312" w:hAnsi="微软雅黑" w:cs="宋体"/>
          <w:color w:val="4D4F53"/>
          <w:kern w:val="0"/>
          <w:sz w:val="32"/>
          <w:szCs w:val="32"/>
        </w:rPr>
      </w:pPr>
      <w:r w:rsidRPr="00FF666F">
        <w:rPr>
          <w:rFonts w:ascii="仿宋_GB2312" w:eastAsia="仿宋_GB2312" w:hAnsi="微软雅黑" w:cs="宋体" w:hint="eastAsia"/>
          <w:color w:val="4D4F53"/>
          <w:kern w:val="0"/>
          <w:sz w:val="32"/>
          <w:szCs w:val="32"/>
        </w:rPr>
        <w:t>二、服务内容</w:t>
      </w:r>
    </w:p>
    <w:p w:rsidR="00FF666F" w:rsidRPr="00FF666F" w:rsidRDefault="00FF666F" w:rsidP="00FF666F">
      <w:pPr>
        <w:widowControl/>
        <w:shd w:val="clear" w:color="auto" w:fill="FFFFFF"/>
        <w:spacing w:line="600" w:lineRule="exact"/>
        <w:ind w:firstLineChars="200" w:firstLine="640"/>
        <w:rPr>
          <w:rFonts w:ascii="仿宋_GB2312" w:eastAsia="仿宋_GB2312" w:hAnsi="微软雅黑" w:cs="宋体"/>
          <w:color w:val="4D4F53"/>
          <w:kern w:val="0"/>
          <w:sz w:val="32"/>
          <w:szCs w:val="32"/>
        </w:rPr>
      </w:pPr>
      <w:r w:rsidRPr="00FF666F">
        <w:rPr>
          <w:rFonts w:ascii="仿宋_GB2312" w:eastAsia="仿宋_GB2312" w:hAnsi="微软雅黑" w:cs="宋体" w:hint="eastAsia"/>
          <w:color w:val="4D4F53"/>
          <w:kern w:val="0"/>
          <w:sz w:val="32"/>
          <w:szCs w:val="32"/>
        </w:rPr>
        <w:t>按照司法部、全国工商联印发的《关于深入开展民营企业“法治体检”活动的意见》、《企业复工复产律师公益法律服务指南》</w:t>
      </w:r>
      <w:r w:rsidRPr="00FF666F">
        <w:rPr>
          <w:rFonts w:ascii="仿宋_GB2312" w:eastAsia="仿宋_GB2312" w:hAnsi="微软雅黑" w:cs="宋体" w:hint="eastAsia"/>
          <w:color w:val="4D4F53"/>
          <w:kern w:val="0"/>
          <w:sz w:val="32"/>
          <w:szCs w:val="32"/>
        </w:rPr>
        <w:lastRenderedPageBreak/>
        <w:t>等文件要求，重点从以下方面为民营企业“一对一”提供“法治体检”服务。</w:t>
      </w:r>
    </w:p>
    <w:p w:rsidR="00FF666F" w:rsidRPr="00FF666F" w:rsidRDefault="00FF666F" w:rsidP="00FF666F">
      <w:pPr>
        <w:widowControl/>
        <w:shd w:val="clear" w:color="auto" w:fill="FFFFFF"/>
        <w:spacing w:line="600" w:lineRule="exact"/>
        <w:ind w:firstLineChars="200" w:firstLine="640"/>
        <w:rPr>
          <w:rFonts w:ascii="仿宋_GB2312" w:eastAsia="仿宋_GB2312" w:hAnsi="微软雅黑" w:cs="宋体"/>
          <w:color w:val="4D4F53"/>
          <w:kern w:val="0"/>
          <w:sz w:val="32"/>
          <w:szCs w:val="32"/>
        </w:rPr>
      </w:pPr>
      <w:r w:rsidRPr="00FF666F">
        <w:rPr>
          <w:rFonts w:ascii="仿宋_GB2312" w:eastAsia="仿宋_GB2312" w:hAnsi="微软雅黑" w:cs="宋体" w:hint="eastAsia"/>
          <w:color w:val="4D4F53"/>
          <w:kern w:val="0"/>
          <w:sz w:val="32"/>
          <w:szCs w:val="32"/>
        </w:rPr>
        <w:t>（一）开展法律政策宣讲</w:t>
      </w:r>
    </w:p>
    <w:p w:rsidR="00FF666F" w:rsidRPr="00FF666F" w:rsidRDefault="00FF666F" w:rsidP="00FF666F">
      <w:pPr>
        <w:widowControl/>
        <w:shd w:val="clear" w:color="auto" w:fill="FFFFFF"/>
        <w:spacing w:line="600" w:lineRule="exact"/>
        <w:ind w:firstLineChars="200" w:firstLine="640"/>
        <w:rPr>
          <w:rFonts w:ascii="仿宋_GB2312" w:eastAsia="仿宋_GB2312" w:hAnsi="微软雅黑" w:cs="宋体"/>
          <w:color w:val="4D4F53"/>
          <w:kern w:val="0"/>
          <w:sz w:val="32"/>
          <w:szCs w:val="32"/>
        </w:rPr>
      </w:pPr>
      <w:r w:rsidRPr="00FF666F">
        <w:rPr>
          <w:rFonts w:ascii="仿宋_GB2312" w:eastAsia="仿宋_GB2312" w:hAnsi="微软雅黑" w:cs="宋体"/>
          <w:color w:val="4D4F53"/>
          <w:kern w:val="0"/>
          <w:sz w:val="32"/>
          <w:szCs w:val="32"/>
        </w:rPr>
        <w:t>1.编制法律指引。区司法局联合区律工委组织滨海新区法律服务团及企业复工复产服务组先后编制了《新型冠状病毒感染肺炎疫情防控特殊时期企业复工法律指引》、《</w:t>
      </w:r>
      <w:r w:rsidR="00183E0F">
        <w:rPr>
          <w:rFonts w:ascii="仿宋_GB2312" w:eastAsia="仿宋_GB2312" w:hAnsi="微软雅黑" w:cs="宋体"/>
          <w:color w:val="4D4F53"/>
          <w:kern w:val="0"/>
          <w:sz w:val="32"/>
          <w:szCs w:val="32"/>
        </w:rPr>
        <w:t>新冠肺炎</w:t>
      </w:r>
      <w:r w:rsidRPr="00FF666F">
        <w:rPr>
          <w:rFonts w:ascii="仿宋_GB2312" w:eastAsia="仿宋_GB2312" w:hAnsi="微软雅黑" w:cs="宋体"/>
          <w:color w:val="4D4F53"/>
          <w:kern w:val="0"/>
          <w:sz w:val="32"/>
          <w:szCs w:val="32"/>
        </w:rPr>
        <w:t>疫情防控法律法规政策汇编（国家级京津冀地区）》及《新型冠状病毒肺炎疫情防控劳动用工政策法规汇编》等。各律师事务所要组织律师积极针对与企业疫情防控和复工复产相关的法律法规、中央和地方政策文件、有关部门出台的支持性举措等进行汇编整理，编印服务手册或工作指南，区司法局、区工商联将通过微信、公众号、网站等平台向社会发布推送，让企业知悉掌握，为企业疫情防控和复工</w:t>
      </w:r>
      <w:r w:rsidRPr="00FF666F">
        <w:rPr>
          <w:rFonts w:ascii="仿宋_GB2312" w:eastAsia="仿宋_GB2312" w:hAnsi="微软雅黑" w:cs="宋体" w:hint="eastAsia"/>
          <w:color w:val="4D4F53"/>
          <w:kern w:val="0"/>
          <w:sz w:val="32"/>
          <w:szCs w:val="32"/>
        </w:rPr>
        <w:t>复产提供全流程法律指引。</w:t>
      </w:r>
    </w:p>
    <w:p w:rsidR="00FF666F" w:rsidRPr="00FF666F" w:rsidRDefault="00FF666F" w:rsidP="00FF666F">
      <w:pPr>
        <w:widowControl/>
        <w:shd w:val="clear" w:color="auto" w:fill="FFFFFF"/>
        <w:spacing w:line="600" w:lineRule="exact"/>
        <w:ind w:firstLineChars="200" w:firstLine="640"/>
        <w:rPr>
          <w:rFonts w:ascii="仿宋_GB2312" w:eastAsia="仿宋_GB2312" w:hAnsi="微软雅黑" w:cs="宋体"/>
          <w:color w:val="4D4F53"/>
          <w:kern w:val="0"/>
          <w:sz w:val="32"/>
          <w:szCs w:val="32"/>
        </w:rPr>
      </w:pPr>
      <w:r w:rsidRPr="00FF666F">
        <w:rPr>
          <w:rFonts w:ascii="仿宋_GB2312" w:eastAsia="仿宋_GB2312" w:hAnsi="微软雅黑" w:cs="宋体"/>
          <w:color w:val="4D4F53"/>
          <w:kern w:val="0"/>
          <w:sz w:val="32"/>
          <w:szCs w:val="32"/>
        </w:rPr>
        <w:t>2.做好政策解读。结合开展</w:t>
      </w:r>
      <w:r w:rsidRPr="00FF666F">
        <w:rPr>
          <w:rFonts w:ascii="仿宋_GB2312" w:eastAsia="仿宋_GB2312" w:hAnsi="微软雅黑" w:cs="宋体"/>
          <w:color w:val="4D4F53"/>
          <w:kern w:val="0"/>
          <w:sz w:val="32"/>
          <w:szCs w:val="32"/>
        </w:rPr>
        <w:t>“</w:t>
      </w:r>
      <w:r w:rsidRPr="00FF666F">
        <w:rPr>
          <w:rFonts w:ascii="仿宋_GB2312" w:eastAsia="仿宋_GB2312" w:hAnsi="微软雅黑" w:cs="宋体"/>
          <w:color w:val="4D4F53"/>
          <w:kern w:val="0"/>
          <w:sz w:val="32"/>
          <w:szCs w:val="32"/>
        </w:rPr>
        <w:t>法律三进</w:t>
      </w:r>
      <w:r w:rsidRPr="00FF666F">
        <w:rPr>
          <w:rFonts w:ascii="仿宋_GB2312" w:eastAsia="仿宋_GB2312" w:hAnsi="微软雅黑" w:cs="宋体"/>
          <w:color w:val="4D4F53"/>
          <w:kern w:val="0"/>
          <w:sz w:val="32"/>
          <w:szCs w:val="32"/>
        </w:rPr>
        <w:t>”</w:t>
      </w:r>
      <w:r w:rsidRPr="00FF666F">
        <w:rPr>
          <w:rFonts w:ascii="仿宋_GB2312" w:eastAsia="仿宋_GB2312" w:hAnsi="微软雅黑" w:cs="宋体"/>
          <w:color w:val="4D4F53"/>
          <w:kern w:val="0"/>
          <w:sz w:val="32"/>
          <w:szCs w:val="32"/>
        </w:rPr>
        <w:t>活动，加强疫情防控普法宣传和复工复产政策解读，针对复工复产企业普遍关心的政策性金融扶植性金融政策、减费降税、社会保险延期缴纳等政策举措，各律师事务所组织相关专业领域律师撰写解读文章，制作宣讲视频，通过视频讲解、在线法律大课堂等形式对企业负责人和职工进行培训，从法律依据、适用范围、实务指引等方面加强宣讲，分专题刊发推送，及时回应企业关切。</w:t>
      </w:r>
    </w:p>
    <w:p w:rsidR="00FF666F" w:rsidRPr="00FF666F" w:rsidRDefault="00FF666F" w:rsidP="00FF666F">
      <w:pPr>
        <w:widowControl/>
        <w:shd w:val="clear" w:color="auto" w:fill="FFFFFF"/>
        <w:spacing w:line="600" w:lineRule="exact"/>
        <w:ind w:firstLineChars="200" w:firstLine="640"/>
        <w:rPr>
          <w:rFonts w:ascii="仿宋_GB2312" w:eastAsia="仿宋_GB2312" w:hAnsi="微软雅黑" w:cs="宋体"/>
          <w:color w:val="4D4F53"/>
          <w:kern w:val="0"/>
          <w:sz w:val="32"/>
          <w:szCs w:val="32"/>
        </w:rPr>
      </w:pPr>
      <w:r w:rsidRPr="00FF666F">
        <w:rPr>
          <w:rFonts w:ascii="仿宋_GB2312" w:eastAsia="仿宋_GB2312" w:hAnsi="微软雅黑" w:cs="宋体"/>
          <w:color w:val="4D4F53"/>
          <w:kern w:val="0"/>
          <w:sz w:val="32"/>
          <w:szCs w:val="32"/>
        </w:rPr>
        <w:lastRenderedPageBreak/>
        <w:t>3.发布指导案例。各律师事务所要注意收集企业疫情防控和复工复产法律服务典型案例，分行业、分专业整理汇编、定期发布、以案释法，用鲜活生动的案例帮助企业科学认识疫情，依法履行疫情防控法律义务，增强发展信心，自觉落实区委政府部署要求。</w:t>
      </w:r>
    </w:p>
    <w:p w:rsidR="00FF666F" w:rsidRPr="00FF666F" w:rsidRDefault="00FF666F" w:rsidP="00FF666F">
      <w:pPr>
        <w:widowControl/>
        <w:shd w:val="clear" w:color="auto" w:fill="FFFFFF"/>
        <w:spacing w:line="600" w:lineRule="exact"/>
        <w:ind w:firstLineChars="200" w:firstLine="640"/>
        <w:rPr>
          <w:rFonts w:ascii="仿宋_GB2312" w:eastAsia="仿宋_GB2312" w:hAnsi="微软雅黑" w:cs="宋体"/>
          <w:color w:val="4D4F53"/>
          <w:kern w:val="0"/>
          <w:sz w:val="32"/>
          <w:szCs w:val="32"/>
        </w:rPr>
      </w:pPr>
      <w:r w:rsidRPr="00FF666F">
        <w:rPr>
          <w:rFonts w:ascii="仿宋_GB2312" w:eastAsia="仿宋_GB2312" w:hAnsi="微软雅黑" w:cs="宋体" w:hint="eastAsia"/>
          <w:color w:val="4D4F53"/>
          <w:kern w:val="0"/>
          <w:sz w:val="32"/>
          <w:szCs w:val="32"/>
        </w:rPr>
        <w:t>（二）指导依法合规经营</w:t>
      </w:r>
    </w:p>
    <w:p w:rsidR="00FF666F" w:rsidRPr="00FF666F" w:rsidRDefault="00FF666F" w:rsidP="00FF666F">
      <w:pPr>
        <w:widowControl/>
        <w:shd w:val="clear" w:color="auto" w:fill="FFFFFF"/>
        <w:spacing w:line="600" w:lineRule="exact"/>
        <w:ind w:firstLineChars="200" w:firstLine="640"/>
        <w:rPr>
          <w:rFonts w:ascii="仿宋_GB2312" w:eastAsia="仿宋_GB2312" w:hAnsi="微软雅黑" w:cs="宋体"/>
          <w:color w:val="4D4F53"/>
          <w:kern w:val="0"/>
          <w:sz w:val="32"/>
          <w:szCs w:val="32"/>
        </w:rPr>
      </w:pPr>
      <w:r w:rsidRPr="00FF666F">
        <w:rPr>
          <w:rFonts w:ascii="仿宋_GB2312" w:eastAsia="仿宋_GB2312" w:hAnsi="微软雅黑" w:cs="宋体"/>
          <w:color w:val="4D4F53"/>
          <w:kern w:val="0"/>
          <w:sz w:val="32"/>
          <w:szCs w:val="32"/>
        </w:rPr>
        <w:t>4.协助依法依规复工复产。协助企业及时办理复工复产相关手续。对有条件转产各类紧缺应急物资的企业，为其尽快获得生产许可资质提供法律服务。</w:t>
      </w:r>
    </w:p>
    <w:p w:rsidR="00FF666F" w:rsidRPr="00FF666F" w:rsidRDefault="00FF666F" w:rsidP="00FF666F">
      <w:pPr>
        <w:widowControl/>
        <w:shd w:val="clear" w:color="auto" w:fill="FFFFFF"/>
        <w:spacing w:line="600" w:lineRule="exact"/>
        <w:ind w:firstLineChars="200" w:firstLine="640"/>
        <w:rPr>
          <w:rFonts w:ascii="仿宋_GB2312" w:eastAsia="仿宋_GB2312" w:hAnsi="微软雅黑" w:cs="宋体"/>
          <w:color w:val="4D4F53"/>
          <w:kern w:val="0"/>
          <w:sz w:val="32"/>
          <w:szCs w:val="32"/>
        </w:rPr>
      </w:pPr>
      <w:r w:rsidRPr="00FF666F">
        <w:rPr>
          <w:rFonts w:ascii="仿宋_GB2312" w:eastAsia="仿宋_GB2312" w:hAnsi="微软雅黑" w:cs="宋体"/>
          <w:color w:val="4D4F53"/>
          <w:kern w:val="0"/>
          <w:sz w:val="32"/>
          <w:szCs w:val="32"/>
        </w:rPr>
        <w:t>5.协助履行疫情防控义务。按照疫情防控相关规定，协助企业完善内部管理制度，对员工健康检测、工作场所防控、员工个人防护等作出明确规定，确保企业和员工依法履行疫情防控义务。</w:t>
      </w:r>
    </w:p>
    <w:p w:rsidR="00FF666F" w:rsidRPr="00FF666F" w:rsidRDefault="00FF666F" w:rsidP="00FF666F">
      <w:pPr>
        <w:widowControl/>
        <w:shd w:val="clear" w:color="auto" w:fill="FFFFFF"/>
        <w:spacing w:line="600" w:lineRule="exact"/>
        <w:ind w:firstLineChars="200" w:firstLine="640"/>
        <w:rPr>
          <w:rFonts w:ascii="仿宋_GB2312" w:eastAsia="仿宋_GB2312" w:hAnsi="微软雅黑" w:cs="宋体"/>
          <w:color w:val="4D4F53"/>
          <w:kern w:val="0"/>
          <w:sz w:val="32"/>
          <w:szCs w:val="32"/>
        </w:rPr>
      </w:pPr>
      <w:r w:rsidRPr="00FF666F">
        <w:rPr>
          <w:rFonts w:ascii="仿宋_GB2312" w:eastAsia="仿宋_GB2312" w:hAnsi="微软雅黑" w:cs="宋体"/>
          <w:color w:val="4D4F53"/>
          <w:kern w:val="0"/>
          <w:sz w:val="32"/>
          <w:szCs w:val="32"/>
        </w:rPr>
        <w:t>6.协助加强合规管理。协助企业加强生产销售合规管理，特别是防疫应急物资在销售许可、市场定价、产品质量、政府采购、公平竞争等环节的合规管理。</w:t>
      </w:r>
    </w:p>
    <w:p w:rsidR="00FF666F" w:rsidRPr="00FF666F" w:rsidRDefault="00FF666F" w:rsidP="00FF666F">
      <w:pPr>
        <w:widowControl/>
        <w:shd w:val="clear" w:color="auto" w:fill="FFFFFF"/>
        <w:spacing w:line="600" w:lineRule="exact"/>
        <w:ind w:firstLineChars="200" w:firstLine="640"/>
        <w:rPr>
          <w:rFonts w:ascii="仿宋_GB2312" w:eastAsia="仿宋_GB2312" w:hAnsi="微软雅黑" w:cs="宋体"/>
          <w:color w:val="4D4F53"/>
          <w:kern w:val="0"/>
          <w:sz w:val="32"/>
          <w:szCs w:val="32"/>
        </w:rPr>
      </w:pPr>
      <w:r w:rsidRPr="00FF666F">
        <w:rPr>
          <w:rFonts w:ascii="仿宋_GB2312" w:eastAsia="仿宋_GB2312" w:hAnsi="微软雅黑" w:cs="宋体"/>
          <w:color w:val="4D4F53"/>
          <w:kern w:val="0"/>
          <w:sz w:val="32"/>
          <w:szCs w:val="32"/>
        </w:rPr>
        <w:t>7.加强知识产权法律服务。为企业知识产权申请、许可、转让提供法律服务，特别是涉及药品疫苗、检验试剂、医疗设备生产研发等方面的知识产权保护，协助企业依法打击侵权假冒。</w:t>
      </w:r>
    </w:p>
    <w:p w:rsidR="00FF666F" w:rsidRPr="00FF666F" w:rsidRDefault="00FF666F" w:rsidP="00FF666F">
      <w:pPr>
        <w:widowControl/>
        <w:shd w:val="clear" w:color="auto" w:fill="FFFFFF"/>
        <w:spacing w:line="600" w:lineRule="exact"/>
        <w:ind w:firstLineChars="200" w:firstLine="640"/>
        <w:rPr>
          <w:rFonts w:ascii="仿宋_GB2312" w:eastAsia="仿宋_GB2312" w:hAnsi="微软雅黑" w:cs="宋体"/>
          <w:color w:val="4D4F53"/>
          <w:kern w:val="0"/>
          <w:sz w:val="32"/>
          <w:szCs w:val="32"/>
        </w:rPr>
      </w:pPr>
      <w:r w:rsidRPr="00FF666F">
        <w:rPr>
          <w:rFonts w:ascii="仿宋_GB2312" w:eastAsia="仿宋_GB2312" w:hAnsi="微软雅黑" w:cs="宋体"/>
          <w:color w:val="4D4F53"/>
          <w:kern w:val="0"/>
          <w:sz w:val="32"/>
          <w:szCs w:val="32"/>
        </w:rPr>
        <w:t>8.加强诚信建设。发挥商会自律组织作用，加强企业诚信建设，引导会员企业维护市场秩序，不制售假劣药品、医疗器材，不哄抬价格。</w:t>
      </w:r>
    </w:p>
    <w:p w:rsidR="00FF666F" w:rsidRDefault="00FF666F" w:rsidP="00FF666F">
      <w:pPr>
        <w:widowControl/>
        <w:shd w:val="clear" w:color="auto" w:fill="FFFFFF"/>
        <w:spacing w:line="600" w:lineRule="exact"/>
        <w:ind w:firstLineChars="200" w:firstLine="640"/>
        <w:rPr>
          <w:rFonts w:ascii="仿宋_GB2312" w:eastAsia="仿宋_GB2312" w:hAnsi="微软雅黑" w:cs="宋体"/>
          <w:color w:val="4D4F53"/>
          <w:kern w:val="0"/>
          <w:sz w:val="32"/>
          <w:szCs w:val="32"/>
        </w:rPr>
      </w:pPr>
      <w:r w:rsidRPr="00FF666F">
        <w:rPr>
          <w:rFonts w:ascii="仿宋_GB2312" w:eastAsia="仿宋_GB2312" w:hAnsi="微软雅黑" w:cs="宋体" w:hint="eastAsia"/>
          <w:color w:val="4D4F53"/>
          <w:kern w:val="0"/>
          <w:sz w:val="32"/>
          <w:szCs w:val="32"/>
        </w:rPr>
        <w:lastRenderedPageBreak/>
        <w:t>（三）服务风险防范化解</w:t>
      </w:r>
    </w:p>
    <w:p w:rsidR="00FF666F" w:rsidRPr="00FF666F" w:rsidRDefault="00FF666F" w:rsidP="00FF666F">
      <w:pPr>
        <w:widowControl/>
        <w:shd w:val="clear" w:color="auto" w:fill="FFFFFF"/>
        <w:spacing w:line="600" w:lineRule="exact"/>
        <w:ind w:firstLineChars="200" w:firstLine="640"/>
        <w:rPr>
          <w:rFonts w:ascii="仿宋_GB2312" w:eastAsia="仿宋_GB2312" w:hAnsi="微软雅黑" w:cs="宋体"/>
          <w:color w:val="4D4F53"/>
          <w:kern w:val="0"/>
          <w:sz w:val="32"/>
          <w:szCs w:val="32"/>
        </w:rPr>
      </w:pPr>
      <w:r w:rsidRPr="00FF666F">
        <w:rPr>
          <w:rFonts w:ascii="仿宋_GB2312" w:eastAsia="仿宋_GB2312" w:hAnsi="微软雅黑" w:cs="宋体"/>
          <w:color w:val="4D4F53"/>
          <w:kern w:val="0"/>
          <w:sz w:val="32"/>
          <w:szCs w:val="32"/>
        </w:rPr>
        <w:t>9.发布预警提示信息。深入研判疫情对民营企业生产经营活动的影响，梳理疫情防控、复工复产过程中的多发性法律风险和法律问题，及时发布预警提示信息，提出专业处置意见。</w:t>
      </w:r>
    </w:p>
    <w:p w:rsidR="00FF666F" w:rsidRPr="00FF666F" w:rsidRDefault="00FF666F" w:rsidP="00FF666F">
      <w:pPr>
        <w:widowControl/>
        <w:shd w:val="clear" w:color="auto" w:fill="FFFFFF"/>
        <w:spacing w:line="600" w:lineRule="exact"/>
        <w:ind w:firstLineChars="200" w:firstLine="640"/>
        <w:rPr>
          <w:rFonts w:ascii="仿宋_GB2312" w:eastAsia="仿宋_GB2312" w:hAnsi="微软雅黑" w:cs="宋体"/>
          <w:color w:val="4D4F53"/>
          <w:kern w:val="0"/>
          <w:sz w:val="32"/>
          <w:szCs w:val="32"/>
        </w:rPr>
      </w:pPr>
      <w:r w:rsidRPr="00FF666F">
        <w:rPr>
          <w:rFonts w:ascii="仿宋_GB2312" w:eastAsia="仿宋_GB2312" w:hAnsi="微软雅黑" w:cs="宋体"/>
          <w:color w:val="4D4F53"/>
          <w:kern w:val="0"/>
          <w:sz w:val="32"/>
          <w:szCs w:val="32"/>
        </w:rPr>
        <w:t>10.加强矛盾纠纷调处。发挥商会调解和律师调解优势，大力推行网上调解，引导企业之间互谅互让，尽可能通过对话协商方式处理合同违约、债务追偿、物业租赁等纠纷，协助办理合同变更、中止、解除等法律事务。</w:t>
      </w:r>
    </w:p>
    <w:p w:rsidR="00FF666F" w:rsidRPr="00FF666F" w:rsidRDefault="00FF666F" w:rsidP="00FF666F">
      <w:pPr>
        <w:widowControl/>
        <w:shd w:val="clear" w:color="auto" w:fill="FFFFFF"/>
        <w:spacing w:line="600" w:lineRule="exact"/>
        <w:ind w:firstLineChars="200" w:firstLine="640"/>
        <w:rPr>
          <w:rFonts w:ascii="仿宋_GB2312" w:eastAsia="仿宋_GB2312" w:hAnsi="微软雅黑" w:cs="宋体"/>
          <w:color w:val="4D4F53"/>
          <w:kern w:val="0"/>
          <w:sz w:val="32"/>
          <w:szCs w:val="32"/>
        </w:rPr>
      </w:pPr>
      <w:r w:rsidRPr="00FF666F">
        <w:rPr>
          <w:rFonts w:ascii="仿宋_GB2312" w:eastAsia="仿宋_GB2312" w:hAnsi="微软雅黑" w:cs="宋体"/>
          <w:color w:val="4D4F53"/>
          <w:kern w:val="0"/>
          <w:sz w:val="32"/>
          <w:szCs w:val="32"/>
        </w:rPr>
        <w:t>11.加强涉外法律服务。针对疫情引发的国际贸易、跨境投资等领域涉外纠纷，积极为企业提供开具不可抗力证明、检验检疫、出口退税、证据保全、通关验收等相关法律服务，协助企业积极应对因受疫情影响引发的涉外诉讼、仲裁。</w:t>
      </w:r>
    </w:p>
    <w:p w:rsidR="00FF666F" w:rsidRPr="00FF666F" w:rsidRDefault="00FF666F" w:rsidP="00FF666F">
      <w:pPr>
        <w:widowControl/>
        <w:shd w:val="clear" w:color="auto" w:fill="FFFFFF"/>
        <w:spacing w:line="600" w:lineRule="exact"/>
        <w:ind w:firstLineChars="200" w:firstLine="640"/>
        <w:rPr>
          <w:rFonts w:ascii="仿宋_GB2312" w:eastAsia="仿宋_GB2312" w:hAnsi="微软雅黑" w:cs="宋体"/>
          <w:color w:val="4D4F53"/>
          <w:kern w:val="0"/>
          <w:sz w:val="32"/>
          <w:szCs w:val="32"/>
        </w:rPr>
      </w:pPr>
      <w:r w:rsidRPr="00FF666F">
        <w:rPr>
          <w:rFonts w:ascii="仿宋_GB2312" w:eastAsia="仿宋_GB2312" w:hAnsi="微软雅黑" w:cs="宋体" w:hint="eastAsia"/>
          <w:color w:val="4D4F53"/>
          <w:kern w:val="0"/>
          <w:sz w:val="32"/>
          <w:szCs w:val="32"/>
        </w:rPr>
        <w:t>（四）助力稳产稳工稳岗</w:t>
      </w:r>
    </w:p>
    <w:p w:rsidR="00FF666F" w:rsidRPr="00FF666F" w:rsidRDefault="00FF666F" w:rsidP="00FF666F">
      <w:pPr>
        <w:widowControl/>
        <w:shd w:val="clear" w:color="auto" w:fill="FFFFFF"/>
        <w:spacing w:line="600" w:lineRule="exact"/>
        <w:ind w:firstLineChars="200" w:firstLine="640"/>
        <w:rPr>
          <w:rFonts w:ascii="仿宋_GB2312" w:eastAsia="仿宋_GB2312" w:hAnsi="微软雅黑" w:cs="宋体"/>
          <w:color w:val="4D4F53"/>
          <w:kern w:val="0"/>
          <w:sz w:val="32"/>
          <w:szCs w:val="32"/>
        </w:rPr>
      </w:pPr>
      <w:r w:rsidRPr="00FF666F">
        <w:rPr>
          <w:rFonts w:ascii="仿宋_GB2312" w:eastAsia="仿宋_GB2312" w:hAnsi="微软雅黑" w:cs="宋体"/>
          <w:color w:val="4D4F53"/>
          <w:kern w:val="0"/>
          <w:sz w:val="32"/>
          <w:szCs w:val="32"/>
        </w:rPr>
        <w:t>12.推进产业链协作。指导帮助上下游企业互助合作、整合资源、开展合资合作、托管经营、兼并重组等提供服务。发挥律师协会和商会组织桥梁纽带作用，帮助企业通过引入战略投资者、市场融资、债转股等途径缓解资金困难。</w:t>
      </w:r>
    </w:p>
    <w:p w:rsidR="00FF666F" w:rsidRPr="00FF666F" w:rsidRDefault="00FF666F" w:rsidP="00FF666F">
      <w:pPr>
        <w:widowControl/>
        <w:shd w:val="clear" w:color="auto" w:fill="FFFFFF"/>
        <w:spacing w:line="600" w:lineRule="exact"/>
        <w:ind w:firstLineChars="200" w:firstLine="640"/>
        <w:rPr>
          <w:rFonts w:ascii="仿宋_GB2312" w:eastAsia="仿宋_GB2312" w:hAnsi="微软雅黑" w:cs="宋体"/>
          <w:color w:val="4D4F53"/>
          <w:kern w:val="0"/>
          <w:sz w:val="32"/>
          <w:szCs w:val="32"/>
        </w:rPr>
      </w:pPr>
      <w:r w:rsidRPr="00FF666F">
        <w:rPr>
          <w:rFonts w:ascii="仿宋_GB2312" w:eastAsia="仿宋_GB2312" w:hAnsi="微软雅黑" w:cs="宋体"/>
          <w:color w:val="4D4F53"/>
          <w:kern w:val="0"/>
          <w:sz w:val="32"/>
          <w:szCs w:val="32"/>
        </w:rPr>
        <w:t>13.服务破产重整。律师事务所和律师担任破产管理人的，要严格按照疫情防控相关规定，协助已接管企业做好复工申请、疫情防控和安全管理等工作。对于生产或者可转产防疫应急物资</w:t>
      </w:r>
      <w:r w:rsidRPr="00FF666F">
        <w:rPr>
          <w:rFonts w:ascii="仿宋_GB2312" w:eastAsia="仿宋_GB2312" w:hAnsi="微软雅黑" w:cs="宋体"/>
          <w:color w:val="4D4F53"/>
          <w:kern w:val="0"/>
          <w:sz w:val="32"/>
          <w:szCs w:val="32"/>
        </w:rPr>
        <w:lastRenderedPageBreak/>
        <w:t>的破产企业，要积极协调人民法院和市场监管等部门，做好破产企业的和解工作，为破产企业恢复生产创造条件。</w:t>
      </w:r>
    </w:p>
    <w:p w:rsidR="00FF666F" w:rsidRPr="00FF666F" w:rsidRDefault="00FF666F" w:rsidP="00FF666F">
      <w:pPr>
        <w:widowControl/>
        <w:shd w:val="clear" w:color="auto" w:fill="FFFFFF"/>
        <w:spacing w:line="600" w:lineRule="exact"/>
        <w:ind w:firstLineChars="200" w:firstLine="640"/>
        <w:rPr>
          <w:rFonts w:ascii="仿宋_GB2312" w:eastAsia="仿宋_GB2312" w:hAnsi="微软雅黑" w:cs="宋体"/>
          <w:color w:val="4D4F53"/>
          <w:kern w:val="0"/>
          <w:sz w:val="32"/>
          <w:szCs w:val="32"/>
        </w:rPr>
      </w:pPr>
      <w:r w:rsidRPr="00FF666F">
        <w:rPr>
          <w:rFonts w:ascii="仿宋_GB2312" w:eastAsia="仿宋_GB2312" w:hAnsi="微软雅黑" w:cs="宋体"/>
          <w:color w:val="4D4F53"/>
          <w:kern w:val="0"/>
          <w:sz w:val="32"/>
          <w:szCs w:val="32"/>
        </w:rPr>
        <w:t>14.规范用工管理。帮助企业与职工协商沟通，采取居家办公、轮岗轮休、缩短工时、调整薪酬、带薪年假、延期支付工资等方式稳定工作岗位，妥善处理劳动用工、工资社保、工伤赔偿等纠纷，促进企业与员工同舟共济、</w:t>
      </w:r>
      <w:r w:rsidR="00BF02A5">
        <w:rPr>
          <w:rFonts w:ascii="仿宋_GB2312" w:eastAsia="仿宋_GB2312" w:hAnsi="微软雅黑" w:cs="宋体"/>
          <w:color w:val="4D4F53"/>
          <w:kern w:val="0"/>
          <w:sz w:val="32"/>
          <w:szCs w:val="32"/>
        </w:rPr>
        <w:t>共渡难关</w:t>
      </w:r>
      <w:r w:rsidRPr="00FF666F">
        <w:rPr>
          <w:rFonts w:ascii="仿宋_GB2312" w:eastAsia="仿宋_GB2312" w:hAnsi="微软雅黑" w:cs="宋体"/>
          <w:color w:val="4D4F53"/>
          <w:kern w:val="0"/>
          <w:sz w:val="32"/>
          <w:szCs w:val="32"/>
        </w:rPr>
        <w:t>。</w:t>
      </w:r>
    </w:p>
    <w:p w:rsidR="00FF666F" w:rsidRPr="00FF666F" w:rsidRDefault="00FF666F" w:rsidP="00FF666F">
      <w:pPr>
        <w:widowControl/>
        <w:shd w:val="clear" w:color="auto" w:fill="FFFFFF"/>
        <w:spacing w:line="600" w:lineRule="exact"/>
        <w:ind w:firstLineChars="200" w:firstLine="640"/>
        <w:rPr>
          <w:rFonts w:ascii="仿宋_GB2312" w:eastAsia="仿宋_GB2312" w:hAnsi="微软雅黑" w:cs="宋体"/>
          <w:color w:val="4D4F53"/>
          <w:kern w:val="0"/>
          <w:sz w:val="32"/>
          <w:szCs w:val="32"/>
        </w:rPr>
      </w:pPr>
      <w:r w:rsidRPr="00FF666F">
        <w:rPr>
          <w:rFonts w:ascii="仿宋_GB2312" w:eastAsia="仿宋_GB2312" w:hAnsi="微软雅黑" w:cs="宋体"/>
          <w:color w:val="4D4F53"/>
          <w:kern w:val="0"/>
          <w:sz w:val="32"/>
          <w:szCs w:val="32"/>
        </w:rPr>
        <w:t>15.协助申请政策支持。协助企业依法依规申请政策支持，推动中央和地方关于资金补贴、税费减免、社保减免、失业保偿金返还、房租减免等援企稳岗政策落地落实。</w:t>
      </w:r>
    </w:p>
    <w:p w:rsidR="00FF666F" w:rsidRPr="00FF666F" w:rsidRDefault="00FF666F" w:rsidP="00FF666F">
      <w:pPr>
        <w:widowControl/>
        <w:shd w:val="clear" w:color="auto" w:fill="FFFFFF"/>
        <w:spacing w:line="600" w:lineRule="exact"/>
        <w:ind w:firstLineChars="200" w:firstLine="640"/>
        <w:rPr>
          <w:rFonts w:ascii="仿宋_GB2312" w:eastAsia="仿宋_GB2312" w:hAnsi="微软雅黑" w:cs="宋体"/>
          <w:color w:val="4D4F53"/>
          <w:kern w:val="0"/>
          <w:sz w:val="32"/>
          <w:szCs w:val="32"/>
        </w:rPr>
      </w:pPr>
      <w:r w:rsidRPr="00FF666F">
        <w:rPr>
          <w:rFonts w:ascii="仿宋_GB2312" w:eastAsia="仿宋_GB2312" w:hAnsi="微软雅黑" w:cs="宋体" w:hint="eastAsia"/>
          <w:color w:val="4D4F53"/>
          <w:kern w:val="0"/>
          <w:sz w:val="32"/>
          <w:szCs w:val="32"/>
        </w:rPr>
        <w:t>（五）推动优化营商环境</w:t>
      </w:r>
    </w:p>
    <w:p w:rsidR="00FF666F" w:rsidRPr="00FF666F" w:rsidRDefault="00FF666F" w:rsidP="00FF666F">
      <w:pPr>
        <w:widowControl/>
        <w:shd w:val="clear" w:color="auto" w:fill="FFFFFF"/>
        <w:spacing w:line="600" w:lineRule="exact"/>
        <w:ind w:firstLineChars="200" w:firstLine="640"/>
        <w:rPr>
          <w:rFonts w:ascii="仿宋_GB2312" w:eastAsia="仿宋_GB2312" w:hAnsi="微软雅黑" w:cs="宋体"/>
          <w:color w:val="4D4F53"/>
          <w:kern w:val="0"/>
          <w:sz w:val="32"/>
          <w:szCs w:val="32"/>
        </w:rPr>
      </w:pPr>
      <w:r w:rsidRPr="00FF666F">
        <w:rPr>
          <w:rFonts w:ascii="仿宋_GB2312" w:eastAsia="仿宋_GB2312" w:hAnsi="微软雅黑" w:cs="宋体"/>
          <w:color w:val="4D4F53"/>
          <w:kern w:val="0"/>
          <w:sz w:val="32"/>
          <w:szCs w:val="32"/>
        </w:rPr>
        <w:t>16.撰写</w:t>
      </w:r>
      <w:r w:rsidRPr="00FF666F">
        <w:rPr>
          <w:rFonts w:ascii="仿宋_GB2312" w:eastAsia="仿宋_GB2312" w:hAnsi="微软雅黑" w:cs="宋体"/>
          <w:color w:val="4D4F53"/>
          <w:kern w:val="0"/>
          <w:sz w:val="32"/>
          <w:szCs w:val="32"/>
        </w:rPr>
        <w:t>“</w:t>
      </w:r>
      <w:r w:rsidRPr="00FF666F">
        <w:rPr>
          <w:rFonts w:ascii="仿宋_GB2312" w:eastAsia="仿宋_GB2312" w:hAnsi="微软雅黑" w:cs="宋体"/>
          <w:color w:val="4D4F53"/>
          <w:kern w:val="0"/>
          <w:sz w:val="32"/>
          <w:szCs w:val="32"/>
        </w:rPr>
        <w:t>法治体检</w:t>
      </w:r>
      <w:r w:rsidRPr="00FF666F">
        <w:rPr>
          <w:rFonts w:ascii="仿宋_GB2312" w:eastAsia="仿宋_GB2312" w:hAnsi="微软雅黑" w:cs="宋体"/>
          <w:color w:val="4D4F53"/>
          <w:kern w:val="0"/>
          <w:sz w:val="32"/>
          <w:szCs w:val="32"/>
        </w:rPr>
        <w:t>”</w:t>
      </w:r>
      <w:r w:rsidRPr="00FF666F">
        <w:rPr>
          <w:rFonts w:ascii="仿宋_GB2312" w:eastAsia="仿宋_GB2312" w:hAnsi="微软雅黑" w:cs="宋体"/>
          <w:color w:val="4D4F53"/>
          <w:kern w:val="0"/>
          <w:sz w:val="32"/>
          <w:szCs w:val="32"/>
        </w:rPr>
        <w:t>报告。律师事务所和律师为民营企业法律顾问单位开展</w:t>
      </w:r>
      <w:r w:rsidRPr="00FF666F">
        <w:rPr>
          <w:rFonts w:ascii="仿宋_GB2312" w:eastAsia="仿宋_GB2312" w:hAnsi="微软雅黑" w:cs="宋体"/>
          <w:color w:val="4D4F53"/>
          <w:kern w:val="0"/>
          <w:sz w:val="32"/>
          <w:szCs w:val="32"/>
        </w:rPr>
        <w:t>“</w:t>
      </w:r>
      <w:r w:rsidRPr="00FF666F">
        <w:rPr>
          <w:rFonts w:ascii="仿宋_GB2312" w:eastAsia="仿宋_GB2312" w:hAnsi="微软雅黑" w:cs="宋体"/>
          <w:color w:val="4D4F53"/>
          <w:kern w:val="0"/>
          <w:sz w:val="32"/>
          <w:szCs w:val="32"/>
        </w:rPr>
        <w:t>法治体检</w:t>
      </w:r>
      <w:r w:rsidRPr="00FF666F">
        <w:rPr>
          <w:rFonts w:ascii="仿宋_GB2312" w:eastAsia="仿宋_GB2312" w:hAnsi="微软雅黑" w:cs="宋体"/>
          <w:color w:val="4D4F53"/>
          <w:kern w:val="0"/>
          <w:sz w:val="32"/>
          <w:szCs w:val="32"/>
        </w:rPr>
        <w:t>”</w:t>
      </w:r>
      <w:r w:rsidRPr="00FF666F">
        <w:rPr>
          <w:rFonts w:ascii="仿宋_GB2312" w:eastAsia="仿宋_GB2312" w:hAnsi="微软雅黑" w:cs="宋体"/>
          <w:color w:val="4D4F53"/>
          <w:kern w:val="0"/>
          <w:sz w:val="32"/>
          <w:szCs w:val="32"/>
        </w:rPr>
        <w:t>后应当形成</w:t>
      </w:r>
      <w:r w:rsidRPr="00FF666F">
        <w:rPr>
          <w:rFonts w:ascii="仿宋_GB2312" w:eastAsia="仿宋_GB2312" w:hAnsi="微软雅黑" w:cs="宋体"/>
          <w:color w:val="4D4F53"/>
          <w:kern w:val="0"/>
          <w:sz w:val="32"/>
          <w:szCs w:val="32"/>
        </w:rPr>
        <w:t>“</w:t>
      </w:r>
      <w:r w:rsidRPr="00FF666F">
        <w:rPr>
          <w:rFonts w:ascii="仿宋_GB2312" w:eastAsia="仿宋_GB2312" w:hAnsi="微软雅黑" w:cs="宋体"/>
          <w:color w:val="4D4F53"/>
          <w:kern w:val="0"/>
          <w:sz w:val="32"/>
          <w:szCs w:val="32"/>
        </w:rPr>
        <w:t>法治体检</w:t>
      </w:r>
      <w:r w:rsidRPr="00FF666F">
        <w:rPr>
          <w:rFonts w:ascii="仿宋_GB2312" w:eastAsia="仿宋_GB2312" w:hAnsi="微软雅黑" w:cs="宋体"/>
          <w:color w:val="4D4F53"/>
          <w:kern w:val="0"/>
          <w:sz w:val="32"/>
          <w:szCs w:val="32"/>
        </w:rPr>
        <w:t>”</w:t>
      </w:r>
      <w:r w:rsidRPr="00FF666F">
        <w:rPr>
          <w:rFonts w:ascii="仿宋_GB2312" w:eastAsia="仿宋_GB2312" w:hAnsi="微软雅黑" w:cs="宋体"/>
          <w:color w:val="4D4F53"/>
          <w:kern w:val="0"/>
          <w:sz w:val="32"/>
          <w:szCs w:val="32"/>
        </w:rPr>
        <w:t>报告，反馈企业并报区司法局。区律工委、商会组织分区域组织律师事务所与民营企业</w:t>
      </w:r>
      <w:r w:rsidRPr="00FF666F">
        <w:rPr>
          <w:rFonts w:ascii="仿宋_GB2312" w:eastAsia="仿宋_GB2312" w:hAnsi="微软雅黑" w:cs="宋体"/>
          <w:color w:val="4D4F53"/>
          <w:kern w:val="0"/>
          <w:sz w:val="32"/>
          <w:szCs w:val="32"/>
        </w:rPr>
        <w:t>“</w:t>
      </w:r>
      <w:r w:rsidRPr="00FF666F">
        <w:rPr>
          <w:rFonts w:ascii="仿宋_GB2312" w:eastAsia="仿宋_GB2312" w:hAnsi="微软雅黑" w:cs="宋体"/>
          <w:color w:val="4D4F53"/>
          <w:kern w:val="0"/>
          <w:sz w:val="32"/>
          <w:szCs w:val="32"/>
        </w:rPr>
        <w:t>结对子</w:t>
      </w:r>
      <w:r w:rsidRPr="00FF666F">
        <w:rPr>
          <w:rFonts w:ascii="仿宋_GB2312" w:eastAsia="仿宋_GB2312" w:hAnsi="微软雅黑" w:cs="宋体"/>
          <w:color w:val="4D4F53"/>
          <w:kern w:val="0"/>
          <w:sz w:val="32"/>
          <w:szCs w:val="32"/>
        </w:rPr>
        <w:t>”</w:t>
      </w:r>
      <w:r w:rsidRPr="00FF666F">
        <w:rPr>
          <w:rFonts w:ascii="仿宋_GB2312" w:eastAsia="仿宋_GB2312" w:hAnsi="微软雅黑" w:cs="宋体"/>
          <w:color w:val="4D4F53"/>
          <w:kern w:val="0"/>
          <w:sz w:val="32"/>
          <w:szCs w:val="32"/>
        </w:rPr>
        <w:t>，建立区域性民营企业法律服务圈，开展</w:t>
      </w:r>
      <w:r w:rsidRPr="00FF666F">
        <w:rPr>
          <w:rFonts w:ascii="仿宋_GB2312" w:eastAsia="仿宋_GB2312" w:hAnsi="微软雅黑" w:cs="宋体"/>
          <w:color w:val="4D4F53"/>
          <w:kern w:val="0"/>
          <w:sz w:val="32"/>
          <w:szCs w:val="32"/>
        </w:rPr>
        <w:t>“</w:t>
      </w:r>
      <w:r w:rsidRPr="00FF666F">
        <w:rPr>
          <w:rFonts w:ascii="仿宋_GB2312" w:eastAsia="仿宋_GB2312" w:hAnsi="微软雅黑" w:cs="宋体"/>
          <w:color w:val="4D4F53"/>
          <w:kern w:val="0"/>
          <w:sz w:val="32"/>
          <w:szCs w:val="32"/>
        </w:rPr>
        <w:t>法治体检</w:t>
      </w:r>
      <w:r w:rsidRPr="00FF666F">
        <w:rPr>
          <w:rFonts w:ascii="仿宋_GB2312" w:eastAsia="仿宋_GB2312" w:hAnsi="微软雅黑" w:cs="宋体"/>
          <w:color w:val="4D4F53"/>
          <w:kern w:val="0"/>
          <w:sz w:val="32"/>
          <w:szCs w:val="32"/>
        </w:rPr>
        <w:t>”</w:t>
      </w:r>
      <w:r w:rsidRPr="00FF666F">
        <w:rPr>
          <w:rFonts w:ascii="仿宋_GB2312" w:eastAsia="仿宋_GB2312" w:hAnsi="微软雅黑" w:cs="宋体"/>
          <w:color w:val="4D4F53"/>
          <w:kern w:val="0"/>
          <w:sz w:val="32"/>
          <w:szCs w:val="32"/>
        </w:rPr>
        <w:t>活动，撰写</w:t>
      </w:r>
      <w:r w:rsidRPr="00FF666F">
        <w:rPr>
          <w:rFonts w:ascii="仿宋_GB2312" w:eastAsia="仿宋_GB2312" w:hAnsi="微软雅黑" w:cs="宋体"/>
          <w:color w:val="4D4F53"/>
          <w:kern w:val="0"/>
          <w:sz w:val="32"/>
          <w:szCs w:val="32"/>
        </w:rPr>
        <w:t>“</w:t>
      </w:r>
      <w:r w:rsidRPr="00FF666F">
        <w:rPr>
          <w:rFonts w:ascii="仿宋_GB2312" w:eastAsia="仿宋_GB2312" w:hAnsi="微软雅黑" w:cs="宋体"/>
          <w:color w:val="4D4F53"/>
          <w:kern w:val="0"/>
          <w:sz w:val="32"/>
          <w:szCs w:val="32"/>
        </w:rPr>
        <w:t>法治体检</w:t>
      </w:r>
      <w:r w:rsidRPr="00FF666F">
        <w:rPr>
          <w:rFonts w:ascii="仿宋_GB2312" w:eastAsia="仿宋_GB2312" w:hAnsi="微软雅黑" w:cs="宋体"/>
          <w:color w:val="4D4F53"/>
          <w:kern w:val="0"/>
          <w:sz w:val="32"/>
          <w:szCs w:val="32"/>
        </w:rPr>
        <w:t>”</w:t>
      </w:r>
      <w:r w:rsidRPr="00FF666F">
        <w:rPr>
          <w:rFonts w:ascii="仿宋_GB2312" w:eastAsia="仿宋_GB2312" w:hAnsi="微软雅黑" w:cs="宋体"/>
          <w:color w:val="4D4F53"/>
          <w:kern w:val="0"/>
          <w:sz w:val="32"/>
          <w:szCs w:val="32"/>
        </w:rPr>
        <w:t>报告，反应行业性、区域性企业诉求，提出政策建议。</w:t>
      </w:r>
    </w:p>
    <w:p w:rsidR="00FF666F" w:rsidRPr="00FF666F" w:rsidRDefault="00FF666F" w:rsidP="00FF666F">
      <w:pPr>
        <w:widowControl/>
        <w:shd w:val="clear" w:color="auto" w:fill="FFFFFF"/>
        <w:spacing w:line="600" w:lineRule="exact"/>
        <w:ind w:firstLineChars="200" w:firstLine="640"/>
        <w:rPr>
          <w:rFonts w:ascii="仿宋_GB2312" w:eastAsia="仿宋_GB2312" w:hAnsi="微软雅黑" w:cs="宋体"/>
          <w:color w:val="4D4F53"/>
          <w:kern w:val="0"/>
          <w:sz w:val="32"/>
          <w:szCs w:val="32"/>
        </w:rPr>
      </w:pPr>
      <w:r w:rsidRPr="00FF666F">
        <w:rPr>
          <w:rFonts w:ascii="仿宋_GB2312" w:eastAsia="仿宋_GB2312" w:hAnsi="微软雅黑" w:cs="宋体"/>
          <w:color w:val="4D4F53"/>
          <w:kern w:val="0"/>
          <w:sz w:val="32"/>
          <w:szCs w:val="32"/>
        </w:rPr>
        <w:t>17.积极推动</w:t>
      </w:r>
      <w:r w:rsidRPr="00FF666F">
        <w:rPr>
          <w:rFonts w:ascii="仿宋_GB2312" w:eastAsia="仿宋_GB2312" w:hAnsi="微软雅黑" w:cs="宋体"/>
          <w:color w:val="4D4F53"/>
          <w:kern w:val="0"/>
          <w:sz w:val="32"/>
          <w:szCs w:val="32"/>
        </w:rPr>
        <w:t>“</w:t>
      </w:r>
      <w:r w:rsidRPr="00FF666F">
        <w:rPr>
          <w:rFonts w:ascii="仿宋_GB2312" w:eastAsia="仿宋_GB2312" w:hAnsi="微软雅黑" w:cs="宋体"/>
          <w:color w:val="4D4F53"/>
          <w:kern w:val="0"/>
          <w:sz w:val="32"/>
          <w:szCs w:val="32"/>
        </w:rPr>
        <w:t>线上+线下</w:t>
      </w:r>
      <w:r w:rsidRPr="00FF666F">
        <w:rPr>
          <w:rFonts w:ascii="仿宋_GB2312" w:eastAsia="仿宋_GB2312" w:hAnsi="微软雅黑" w:cs="宋体"/>
          <w:color w:val="4D4F53"/>
          <w:kern w:val="0"/>
          <w:sz w:val="32"/>
          <w:szCs w:val="32"/>
        </w:rPr>
        <w:t>”</w:t>
      </w:r>
      <w:r w:rsidRPr="00FF666F">
        <w:rPr>
          <w:rFonts w:ascii="仿宋_GB2312" w:eastAsia="仿宋_GB2312" w:hAnsi="微软雅黑" w:cs="宋体"/>
          <w:color w:val="4D4F53"/>
          <w:kern w:val="0"/>
          <w:sz w:val="32"/>
          <w:szCs w:val="32"/>
        </w:rPr>
        <w:t>模式。推广</w:t>
      </w:r>
      <w:r w:rsidRPr="00FF666F">
        <w:rPr>
          <w:rFonts w:ascii="仿宋_GB2312" w:eastAsia="仿宋_GB2312" w:hAnsi="微软雅黑" w:cs="宋体"/>
          <w:color w:val="4D4F53"/>
          <w:kern w:val="0"/>
          <w:sz w:val="32"/>
          <w:szCs w:val="32"/>
        </w:rPr>
        <w:t>“</w:t>
      </w:r>
      <w:r w:rsidRPr="00FF666F">
        <w:rPr>
          <w:rFonts w:ascii="仿宋_GB2312" w:eastAsia="仿宋_GB2312" w:hAnsi="微软雅黑" w:cs="宋体"/>
          <w:color w:val="4D4F53"/>
          <w:kern w:val="0"/>
          <w:sz w:val="32"/>
          <w:szCs w:val="32"/>
        </w:rPr>
        <w:t>民营企业法治体检学习型测评系统</w:t>
      </w:r>
      <w:r w:rsidRPr="00FF666F">
        <w:rPr>
          <w:rFonts w:ascii="仿宋_GB2312" w:eastAsia="仿宋_GB2312" w:hAnsi="微软雅黑" w:cs="宋体"/>
          <w:color w:val="4D4F53"/>
          <w:kern w:val="0"/>
          <w:sz w:val="32"/>
          <w:szCs w:val="32"/>
        </w:rPr>
        <w:t>”</w:t>
      </w:r>
      <w:r w:rsidRPr="00FF666F">
        <w:rPr>
          <w:rFonts w:ascii="仿宋_GB2312" w:eastAsia="仿宋_GB2312" w:hAnsi="微软雅黑" w:cs="宋体"/>
          <w:color w:val="4D4F53"/>
          <w:kern w:val="0"/>
          <w:sz w:val="32"/>
          <w:szCs w:val="32"/>
        </w:rPr>
        <w:t>微信小程序，鼓励协助民营企业登录程序开展线上</w:t>
      </w:r>
      <w:r w:rsidRPr="00FF666F">
        <w:rPr>
          <w:rFonts w:ascii="仿宋_GB2312" w:eastAsia="仿宋_GB2312" w:hAnsi="微软雅黑" w:cs="宋体"/>
          <w:color w:val="4D4F53"/>
          <w:kern w:val="0"/>
          <w:sz w:val="32"/>
          <w:szCs w:val="32"/>
        </w:rPr>
        <w:t>“</w:t>
      </w:r>
      <w:r w:rsidRPr="00FF666F">
        <w:rPr>
          <w:rFonts w:ascii="仿宋_GB2312" w:eastAsia="仿宋_GB2312" w:hAnsi="微软雅黑" w:cs="宋体"/>
          <w:color w:val="4D4F53"/>
          <w:kern w:val="0"/>
          <w:sz w:val="32"/>
          <w:szCs w:val="32"/>
        </w:rPr>
        <w:t>法治体检</w:t>
      </w:r>
      <w:r w:rsidRPr="00FF666F">
        <w:rPr>
          <w:rFonts w:ascii="仿宋_GB2312" w:eastAsia="仿宋_GB2312" w:hAnsi="微软雅黑" w:cs="宋体"/>
          <w:color w:val="4D4F53"/>
          <w:kern w:val="0"/>
          <w:sz w:val="32"/>
          <w:szCs w:val="32"/>
        </w:rPr>
        <w:t>”</w:t>
      </w:r>
      <w:r w:rsidRPr="00FF666F">
        <w:rPr>
          <w:rFonts w:ascii="仿宋_GB2312" w:eastAsia="仿宋_GB2312" w:hAnsi="微软雅黑" w:cs="宋体"/>
          <w:color w:val="4D4F53"/>
          <w:kern w:val="0"/>
          <w:sz w:val="32"/>
          <w:szCs w:val="32"/>
        </w:rPr>
        <w:t>。根据线上</w:t>
      </w:r>
      <w:r w:rsidRPr="00FF666F">
        <w:rPr>
          <w:rFonts w:ascii="仿宋_GB2312" w:eastAsia="仿宋_GB2312" w:hAnsi="微软雅黑" w:cs="宋体"/>
          <w:color w:val="4D4F53"/>
          <w:kern w:val="0"/>
          <w:sz w:val="32"/>
          <w:szCs w:val="32"/>
        </w:rPr>
        <w:t>“</w:t>
      </w:r>
      <w:r w:rsidRPr="00FF666F">
        <w:rPr>
          <w:rFonts w:ascii="仿宋_GB2312" w:eastAsia="仿宋_GB2312" w:hAnsi="微软雅黑" w:cs="宋体"/>
          <w:color w:val="4D4F53"/>
          <w:kern w:val="0"/>
          <w:sz w:val="32"/>
          <w:szCs w:val="32"/>
        </w:rPr>
        <w:t>法治体检</w:t>
      </w:r>
      <w:r w:rsidRPr="00FF666F">
        <w:rPr>
          <w:rFonts w:ascii="仿宋_GB2312" w:eastAsia="仿宋_GB2312" w:hAnsi="微软雅黑" w:cs="宋体"/>
          <w:color w:val="4D4F53"/>
          <w:kern w:val="0"/>
          <w:sz w:val="32"/>
          <w:szCs w:val="32"/>
        </w:rPr>
        <w:t>”</w:t>
      </w:r>
      <w:r w:rsidRPr="00FF666F">
        <w:rPr>
          <w:rFonts w:ascii="仿宋_GB2312" w:eastAsia="仿宋_GB2312" w:hAnsi="微软雅黑" w:cs="宋体"/>
          <w:color w:val="4D4F53"/>
          <w:kern w:val="0"/>
          <w:sz w:val="32"/>
          <w:szCs w:val="32"/>
        </w:rPr>
        <w:t>的结果，及时安排律师给予跟踪，对企业开展一对一有针对性的法律服务，帮助企业持续健康发展。</w:t>
      </w:r>
    </w:p>
    <w:p w:rsidR="00FF666F" w:rsidRPr="00FF666F" w:rsidRDefault="00FF666F" w:rsidP="00FF666F">
      <w:pPr>
        <w:widowControl/>
        <w:shd w:val="clear" w:color="auto" w:fill="FFFFFF"/>
        <w:spacing w:line="600" w:lineRule="exact"/>
        <w:ind w:firstLineChars="200" w:firstLine="640"/>
        <w:rPr>
          <w:rFonts w:ascii="仿宋_GB2312" w:eastAsia="仿宋_GB2312" w:hAnsi="微软雅黑" w:cs="宋体"/>
          <w:color w:val="4D4F53"/>
          <w:kern w:val="0"/>
          <w:sz w:val="32"/>
          <w:szCs w:val="32"/>
        </w:rPr>
      </w:pPr>
      <w:r w:rsidRPr="00FF666F">
        <w:rPr>
          <w:rFonts w:ascii="仿宋_GB2312" w:eastAsia="仿宋_GB2312" w:hAnsi="微软雅黑" w:cs="宋体" w:hint="eastAsia"/>
          <w:color w:val="4D4F53"/>
          <w:kern w:val="0"/>
          <w:sz w:val="32"/>
          <w:szCs w:val="32"/>
        </w:rPr>
        <w:lastRenderedPageBreak/>
        <w:t>三、工作要求</w:t>
      </w:r>
    </w:p>
    <w:p w:rsidR="00FF666F" w:rsidRPr="00FF666F" w:rsidRDefault="00FF666F" w:rsidP="00FF666F">
      <w:pPr>
        <w:widowControl/>
        <w:shd w:val="clear" w:color="auto" w:fill="FFFFFF"/>
        <w:spacing w:line="600" w:lineRule="exact"/>
        <w:ind w:firstLineChars="200" w:firstLine="640"/>
        <w:rPr>
          <w:rFonts w:ascii="仿宋_GB2312" w:eastAsia="仿宋_GB2312" w:hAnsi="微软雅黑" w:cs="宋体"/>
          <w:color w:val="4D4F53"/>
          <w:kern w:val="0"/>
          <w:sz w:val="32"/>
          <w:szCs w:val="32"/>
        </w:rPr>
      </w:pPr>
      <w:r w:rsidRPr="00FF666F">
        <w:rPr>
          <w:rFonts w:ascii="仿宋_GB2312" w:eastAsia="仿宋_GB2312" w:hAnsi="微软雅黑" w:cs="宋体" w:hint="eastAsia"/>
          <w:color w:val="4D4F53"/>
          <w:kern w:val="0"/>
          <w:sz w:val="32"/>
          <w:szCs w:val="32"/>
        </w:rPr>
        <w:t>各民营企业、各律师事务所要从政治和大局的高度，切实增强服务民营企业疫情防控和复工复产的责任感、紧迫感，抓好活动组织实施。</w:t>
      </w:r>
    </w:p>
    <w:p w:rsidR="00FF666F" w:rsidRPr="00FF666F" w:rsidRDefault="00FF666F" w:rsidP="00FF666F">
      <w:pPr>
        <w:widowControl/>
        <w:shd w:val="clear" w:color="auto" w:fill="FFFFFF"/>
        <w:spacing w:line="600" w:lineRule="exact"/>
        <w:ind w:firstLineChars="200" w:firstLine="640"/>
        <w:rPr>
          <w:rFonts w:ascii="仿宋_GB2312" w:eastAsia="仿宋_GB2312" w:hAnsi="微软雅黑" w:cs="宋体"/>
          <w:color w:val="4D4F53"/>
          <w:kern w:val="0"/>
          <w:sz w:val="32"/>
          <w:szCs w:val="32"/>
        </w:rPr>
      </w:pPr>
      <w:r w:rsidRPr="00FF666F">
        <w:rPr>
          <w:rFonts w:ascii="仿宋_GB2312" w:eastAsia="仿宋_GB2312" w:hAnsi="微软雅黑" w:cs="宋体"/>
          <w:color w:val="4D4F53"/>
          <w:kern w:val="0"/>
          <w:sz w:val="32"/>
          <w:szCs w:val="32"/>
        </w:rPr>
        <w:t>18. 做好统筹部署。区司法局联合区工商联、区律工委按照活动实施方案，进一步明确具体工作安排，整合现有的服务民营企业的律师资源，充分发挥新区法律服务团和企业复工复产服务组的作用，动员全区律师积极参与</w:t>
      </w:r>
      <w:r w:rsidRPr="00FF666F">
        <w:rPr>
          <w:rFonts w:ascii="仿宋_GB2312" w:eastAsia="仿宋_GB2312" w:hAnsi="微软雅黑" w:cs="宋体"/>
          <w:color w:val="4D4F53"/>
          <w:kern w:val="0"/>
          <w:sz w:val="32"/>
          <w:szCs w:val="32"/>
        </w:rPr>
        <w:t>“</w:t>
      </w:r>
      <w:r w:rsidRPr="00FF666F">
        <w:rPr>
          <w:rFonts w:ascii="仿宋_GB2312" w:eastAsia="仿宋_GB2312" w:hAnsi="微软雅黑" w:cs="宋体"/>
          <w:color w:val="4D4F53"/>
          <w:kern w:val="0"/>
          <w:sz w:val="32"/>
          <w:szCs w:val="32"/>
        </w:rPr>
        <w:t>法治体检</w:t>
      </w:r>
      <w:r w:rsidRPr="00FF666F">
        <w:rPr>
          <w:rFonts w:ascii="仿宋_GB2312" w:eastAsia="仿宋_GB2312" w:hAnsi="微软雅黑" w:cs="宋体"/>
          <w:color w:val="4D4F53"/>
          <w:kern w:val="0"/>
          <w:sz w:val="32"/>
          <w:szCs w:val="32"/>
        </w:rPr>
        <w:t>”</w:t>
      </w:r>
      <w:r w:rsidRPr="00FF666F">
        <w:rPr>
          <w:rFonts w:ascii="仿宋_GB2312" w:eastAsia="仿宋_GB2312" w:hAnsi="微软雅黑" w:cs="宋体"/>
          <w:color w:val="4D4F53"/>
          <w:kern w:val="0"/>
          <w:sz w:val="32"/>
          <w:szCs w:val="32"/>
        </w:rPr>
        <w:t>活动。</w:t>
      </w:r>
    </w:p>
    <w:p w:rsidR="00FF666F" w:rsidRPr="00FF666F" w:rsidRDefault="00FF666F" w:rsidP="00FF666F">
      <w:pPr>
        <w:widowControl/>
        <w:shd w:val="clear" w:color="auto" w:fill="FFFFFF"/>
        <w:spacing w:line="600" w:lineRule="exact"/>
        <w:ind w:firstLineChars="200" w:firstLine="640"/>
        <w:rPr>
          <w:rFonts w:ascii="仿宋_GB2312" w:eastAsia="仿宋_GB2312" w:hAnsi="微软雅黑" w:cs="宋体"/>
          <w:color w:val="4D4F53"/>
          <w:kern w:val="0"/>
          <w:sz w:val="32"/>
          <w:szCs w:val="32"/>
        </w:rPr>
      </w:pPr>
      <w:r w:rsidRPr="00FF666F">
        <w:rPr>
          <w:rFonts w:ascii="仿宋_GB2312" w:eastAsia="仿宋_GB2312" w:hAnsi="微软雅黑" w:cs="宋体"/>
          <w:color w:val="4D4F53"/>
          <w:kern w:val="0"/>
          <w:sz w:val="32"/>
          <w:szCs w:val="32"/>
        </w:rPr>
        <w:t>19. 增强活动实效。区司法局联合区工商联、区律工委，创新服务模式，根据企业自身实际，增强服务针对性。更多采取远程办公、在线咨询等方式为企业提供网上服务。</w:t>
      </w:r>
    </w:p>
    <w:p w:rsidR="00FF666F" w:rsidRPr="00FF666F" w:rsidRDefault="00FF666F" w:rsidP="00FF666F">
      <w:pPr>
        <w:widowControl/>
        <w:shd w:val="clear" w:color="auto" w:fill="FFFFFF"/>
        <w:spacing w:line="600" w:lineRule="exact"/>
        <w:ind w:firstLineChars="200" w:firstLine="640"/>
        <w:rPr>
          <w:rFonts w:ascii="仿宋_GB2312" w:eastAsia="仿宋_GB2312" w:hAnsi="微软雅黑" w:cs="宋体"/>
          <w:color w:val="4D4F53"/>
          <w:kern w:val="0"/>
          <w:sz w:val="32"/>
          <w:szCs w:val="32"/>
        </w:rPr>
      </w:pPr>
      <w:r w:rsidRPr="00FF666F">
        <w:rPr>
          <w:rFonts w:ascii="仿宋_GB2312" w:eastAsia="仿宋_GB2312" w:hAnsi="微软雅黑" w:cs="宋体"/>
          <w:color w:val="4D4F53"/>
          <w:kern w:val="0"/>
          <w:sz w:val="32"/>
          <w:szCs w:val="32"/>
        </w:rPr>
        <w:t>20. 强化工作保障。区司法局、区工商联将利用自有媒体和宣传平台，及时宣传活动进展情况、主要成效和典型案例，为活动开展营造良好舆论氛围，扩大活动影响力。对在</w:t>
      </w:r>
      <w:r w:rsidRPr="00FF666F">
        <w:rPr>
          <w:rFonts w:ascii="仿宋_GB2312" w:eastAsia="仿宋_GB2312" w:hAnsi="微软雅黑" w:cs="宋体"/>
          <w:color w:val="4D4F53"/>
          <w:kern w:val="0"/>
          <w:sz w:val="32"/>
          <w:szCs w:val="32"/>
        </w:rPr>
        <w:t>“</w:t>
      </w:r>
      <w:r w:rsidRPr="00FF666F">
        <w:rPr>
          <w:rFonts w:ascii="仿宋_GB2312" w:eastAsia="仿宋_GB2312" w:hAnsi="微软雅黑" w:cs="宋体"/>
          <w:color w:val="4D4F53"/>
          <w:kern w:val="0"/>
          <w:sz w:val="32"/>
          <w:szCs w:val="32"/>
        </w:rPr>
        <w:t>法治体检</w:t>
      </w:r>
      <w:r w:rsidRPr="00FF666F">
        <w:rPr>
          <w:rFonts w:ascii="仿宋_GB2312" w:eastAsia="仿宋_GB2312" w:hAnsi="微软雅黑" w:cs="宋体"/>
          <w:color w:val="4D4F53"/>
          <w:kern w:val="0"/>
          <w:sz w:val="32"/>
          <w:szCs w:val="32"/>
        </w:rPr>
        <w:t>”</w:t>
      </w:r>
      <w:r w:rsidRPr="00FF666F">
        <w:rPr>
          <w:rFonts w:ascii="仿宋_GB2312" w:eastAsia="仿宋_GB2312" w:hAnsi="微软雅黑" w:cs="宋体"/>
          <w:color w:val="4D4F53"/>
          <w:kern w:val="0"/>
          <w:sz w:val="32"/>
          <w:szCs w:val="32"/>
        </w:rPr>
        <w:t>中表现突出的律师，在评先评优、表彰激励、选聘法律顾问等方面给予支持，增强律师参与服务的荣誉感、成就感。</w:t>
      </w:r>
    </w:p>
    <w:p w:rsidR="00FF666F" w:rsidRPr="00FF666F" w:rsidRDefault="00FF666F" w:rsidP="00FF666F">
      <w:pPr>
        <w:widowControl/>
        <w:shd w:val="clear" w:color="auto" w:fill="FFFFFF"/>
        <w:spacing w:line="600" w:lineRule="exact"/>
        <w:ind w:firstLineChars="200" w:firstLine="640"/>
        <w:rPr>
          <w:rFonts w:ascii="仿宋_GB2312" w:eastAsia="仿宋_GB2312" w:hAnsi="微软雅黑" w:cs="宋体"/>
          <w:color w:val="4D4F53"/>
          <w:kern w:val="0"/>
          <w:sz w:val="32"/>
          <w:szCs w:val="32"/>
        </w:rPr>
      </w:pPr>
      <w:r w:rsidRPr="00FF666F">
        <w:rPr>
          <w:rFonts w:ascii="仿宋_GB2312" w:eastAsia="仿宋_GB2312" w:hAnsi="微软雅黑" w:cs="宋体" w:hint="eastAsia"/>
          <w:color w:val="4D4F53"/>
          <w:kern w:val="0"/>
          <w:sz w:val="32"/>
          <w:szCs w:val="32"/>
        </w:rPr>
        <w:t>各律师事务所要认真全面总结活动进展情况、做法成效以及问题建议</w:t>
      </w:r>
      <w:r w:rsidRPr="00FF666F">
        <w:rPr>
          <w:rFonts w:ascii="仿宋_GB2312" w:eastAsia="仿宋_GB2312" w:hAnsi="微软雅黑" w:cs="宋体"/>
          <w:color w:val="4D4F53"/>
          <w:kern w:val="0"/>
          <w:sz w:val="32"/>
          <w:szCs w:val="32"/>
        </w:rPr>
        <w:t>,形成工作报告,同时填写 《律师服务疫情防控和企业复工复产统计表》 (附件1),于2020年5月20日前报送区司法局公共法律服务室sfjggflfws@tjbh.gov.cn。</w:t>
      </w:r>
    </w:p>
    <w:p w:rsidR="00FF666F" w:rsidRPr="00FF666F" w:rsidRDefault="00FF666F" w:rsidP="00FF666F">
      <w:pPr>
        <w:widowControl/>
        <w:shd w:val="clear" w:color="auto" w:fill="FFFFFF"/>
        <w:spacing w:line="600" w:lineRule="exact"/>
        <w:ind w:firstLineChars="200" w:firstLine="640"/>
        <w:rPr>
          <w:rFonts w:ascii="仿宋_GB2312" w:eastAsia="仿宋_GB2312" w:hAnsi="微软雅黑" w:cs="宋体"/>
          <w:color w:val="4D4F53"/>
          <w:kern w:val="0"/>
          <w:sz w:val="32"/>
          <w:szCs w:val="32"/>
        </w:rPr>
      </w:pPr>
    </w:p>
    <w:p w:rsidR="00FF666F" w:rsidRPr="00FF666F" w:rsidRDefault="00FF666F" w:rsidP="00FF666F">
      <w:pPr>
        <w:widowControl/>
        <w:shd w:val="clear" w:color="auto" w:fill="FFFFFF"/>
        <w:spacing w:line="600" w:lineRule="exact"/>
        <w:ind w:firstLineChars="200" w:firstLine="640"/>
        <w:rPr>
          <w:rFonts w:ascii="仿宋_GB2312" w:eastAsia="仿宋_GB2312" w:hAnsi="微软雅黑" w:cs="宋体"/>
          <w:color w:val="4D4F53"/>
          <w:kern w:val="0"/>
          <w:sz w:val="32"/>
          <w:szCs w:val="32"/>
        </w:rPr>
      </w:pPr>
      <w:r w:rsidRPr="00FF666F">
        <w:rPr>
          <w:rFonts w:ascii="仿宋_GB2312" w:eastAsia="仿宋_GB2312" w:hAnsi="微软雅黑" w:cs="宋体" w:hint="eastAsia"/>
          <w:color w:val="4D4F53"/>
          <w:kern w:val="0"/>
          <w:sz w:val="32"/>
          <w:szCs w:val="32"/>
        </w:rPr>
        <w:lastRenderedPageBreak/>
        <w:t>附件：《律师服务疫情防控和企业复工复产统计表》</w:t>
      </w:r>
    </w:p>
    <w:p w:rsidR="00FF666F" w:rsidRPr="00FF666F" w:rsidRDefault="00FF666F" w:rsidP="00FF666F">
      <w:pPr>
        <w:widowControl/>
        <w:shd w:val="clear" w:color="auto" w:fill="FFFFFF"/>
        <w:spacing w:line="600" w:lineRule="exact"/>
        <w:ind w:firstLineChars="200" w:firstLine="640"/>
        <w:rPr>
          <w:rFonts w:ascii="仿宋_GB2312" w:eastAsia="仿宋_GB2312" w:hAnsi="微软雅黑" w:cs="宋体"/>
          <w:color w:val="4D4F53"/>
          <w:kern w:val="0"/>
          <w:sz w:val="32"/>
          <w:szCs w:val="32"/>
        </w:rPr>
      </w:pPr>
    </w:p>
    <w:p w:rsidR="00FF666F" w:rsidRPr="00FF666F" w:rsidRDefault="00FF666F" w:rsidP="00FF666F">
      <w:pPr>
        <w:widowControl/>
        <w:shd w:val="clear" w:color="auto" w:fill="FFFFFF"/>
        <w:spacing w:line="600" w:lineRule="exact"/>
        <w:ind w:firstLineChars="200" w:firstLine="640"/>
        <w:rPr>
          <w:rFonts w:ascii="仿宋_GB2312" w:eastAsia="仿宋_GB2312" w:hAnsi="微软雅黑" w:cs="宋体"/>
          <w:color w:val="4D4F53"/>
          <w:kern w:val="0"/>
          <w:sz w:val="32"/>
          <w:szCs w:val="32"/>
        </w:rPr>
      </w:pPr>
    </w:p>
    <w:p w:rsidR="00FF666F" w:rsidRDefault="00FF666F" w:rsidP="00FF666F">
      <w:pPr>
        <w:widowControl/>
        <w:shd w:val="clear" w:color="auto" w:fill="FFFFFF"/>
        <w:spacing w:line="600" w:lineRule="exact"/>
        <w:ind w:firstLineChars="200" w:firstLine="640"/>
        <w:rPr>
          <w:rFonts w:ascii="仿宋_GB2312" w:eastAsia="仿宋_GB2312" w:hAnsi="微软雅黑" w:cs="宋体"/>
          <w:color w:val="4D4F53"/>
          <w:kern w:val="0"/>
          <w:sz w:val="32"/>
          <w:szCs w:val="32"/>
        </w:rPr>
      </w:pPr>
    </w:p>
    <w:p w:rsidR="00E45790" w:rsidRPr="00E45790" w:rsidRDefault="00E45790" w:rsidP="00E45790">
      <w:pPr>
        <w:widowControl/>
        <w:shd w:val="clear" w:color="auto" w:fill="FFFFFF"/>
        <w:spacing w:line="600" w:lineRule="exact"/>
        <w:ind w:firstLineChars="200" w:firstLine="640"/>
        <w:jc w:val="right"/>
        <w:rPr>
          <w:rFonts w:ascii="仿宋_GB2312" w:eastAsia="仿宋_GB2312" w:hAnsi="微软雅黑" w:cs="宋体"/>
          <w:color w:val="4D4F53"/>
          <w:kern w:val="0"/>
          <w:sz w:val="32"/>
          <w:szCs w:val="32"/>
        </w:rPr>
      </w:pPr>
      <w:r>
        <w:rPr>
          <w:rFonts w:ascii="仿宋_GB2312" w:eastAsia="仿宋_GB2312" w:hAnsi="微软雅黑" w:cs="宋体" w:hint="eastAsia"/>
          <w:color w:val="4D4F53"/>
          <w:kern w:val="0"/>
          <w:sz w:val="32"/>
          <w:szCs w:val="32"/>
        </w:rPr>
        <w:t>天津市滨海新区司法局</w:t>
      </w:r>
      <w:bookmarkStart w:id="0" w:name="_GoBack"/>
      <w:bookmarkEnd w:id="0"/>
    </w:p>
    <w:p w:rsidR="00A062D4" w:rsidRPr="00400FC1" w:rsidRDefault="00FF666F" w:rsidP="00FF666F">
      <w:pPr>
        <w:widowControl/>
        <w:shd w:val="clear" w:color="auto" w:fill="FFFFFF"/>
        <w:spacing w:line="600" w:lineRule="exact"/>
        <w:ind w:firstLineChars="200" w:firstLine="640"/>
        <w:jc w:val="right"/>
        <w:rPr>
          <w:rFonts w:ascii="仿宋_GB2312" w:eastAsia="仿宋_GB2312" w:hAnsi="微软雅黑" w:cs="宋体"/>
          <w:color w:val="4D4F53"/>
          <w:kern w:val="0"/>
          <w:sz w:val="32"/>
          <w:szCs w:val="32"/>
        </w:rPr>
      </w:pPr>
      <w:r w:rsidRPr="00FF666F">
        <w:rPr>
          <w:rFonts w:ascii="仿宋_GB2312" w:eastAsia="仿宋_GB2312" w:hAnsi="微软雅黑" w:cs="宋体"/>
          <w:color w:val="4D4F53"/>
          <w:kern w:val="0"/>
          <w:sz w:val="32"/>
          <w:szCs w:val="32"/>
        </w:rPr>
        <w:t>2020年4月30日</w:t>
      </w:r>
    </w:p>
    <w:sectPr w:rsidR="00A062D4" w:rsidRPr="00400FC1" w:rsidSect="00AB4524">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4732" w:rsidRDefault="005E4732" w:rsidP="00BF02A5">
      <w:r>
        <w:separator/>
      </w:r>
    </w:p>
  </w:endnote>
  <w:endnote w:type="continuationSeparator" w:id="1">
    <w:p w:rsidR="005E4732" w:rsidRDefault="005E4732" w:rsidP="00BF02A5">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Microsoft JhengHei Light"/>
    <w:charset w:val="86"/>
    <w:family w:val="script"/>
    <w:pitch w:val="fixed"/>
    <w:sig w:usb0="00000000" w:usb1="080E0000" w:usb2="00000010" w:usb3="00000000" w:csb0="00040000" w:csb1="00000000"/>
  </w:font>
  <w:font w:name="微软雅黑">
    <w:panose1 w:val="020B0503020204020204"/>
    <w:charset w:val="86"/>
    <w:family w:val="swiss"/>
    <w:pitch w:val="variable"/>
    <w:sig w:usb0="A0000287" w:usb1="28CF3C52" w:usb2="00000016" w:usb3="00000000" w:csb0="0004001F" w:csb1="00000000"/>
  </w:font>
  <w:font w:name="仿宋_GB2312">
    <w:altName w:val="Arial Unicode MS"/>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4732" w:rsidRDefault="005E4732" w:rsidP="00BF02A5">
      <w:r>
        <w:separator/>
      </w:r>
    </w:p>
  </w:footnote>
  <w:footnote w:type="continuationSeparator" w:id="1">
    <w:p w:rsidR="005E4732" w:rsidRDefault="005E4732" w:rsidP="00BF02A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B4454"/>
    <w:rsid w:val="000B31F6"/>
    <w:rsid w:val="001260E0"/>
    <w:rsid w:val="00183E0F"/>
    <w:rsid w:val="0023028E"/>
    <w:rsid w:val="003B4454"/>
    <w:rsid w:val="00400FC1"/>
    <w:rsid w:val="005E4732"/>
    <w:rsid w:val="00A709EF"/>
    <w:rsid w:val="00AB4524"/>
    <w:rsid w:val="00BF02A5"/>
    <w:rsid w:val="00CB4270"/>
    <w:rsid w:val="00E45790"/>
    <w:rsid w:val="00E74026"/>
    <w:rsid w:val="00F01232"/>
    <w:rsid w:val="00FF666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028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B4524"/>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BF02A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BF02A5"/>
    <w:rPr>
      <w:sz w:val="18"/>
      <w:szCs w:val="18"/>
    </w:rPr>
  </w:style>
  <w:style w:type="paragraph" w:styleId="a5">
    <w:name w:val="footer"/>
    <w:basedOn w:val="a"/>
    <w:link w:val="Char0"/>
    <w:uiPriority w:val="99"/>
    <w:semiHidden/>
    <w:unhideWhenUsed/>
    <w:rsid w:val="00BF02A5"/>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BF02A5"/>
    <w:rPr>
      <w:sz w:val="18"/>
      <w:szCs w:val="18"/>
    </w:rPr>
  </w:style>
</w:styles>
</file>

<file path=word/webSettings.xml><?xml version="1.0" encoding="utf-8"?>
<w:webSettings xmlns:r="http://schemas.openxmlformats.org/officeDocument/2006/relationships" xmlns:w="http://schemas.openxmlformats.org/wordprocessingml/2006/main">
  <w:divs>
    <w:div w:id="406339637">
      <w:bodyDiv w:val="1"/>
      <w:marLeft w:val="0"/>
      <w:marRight w:val="0"/>
      <w:marTop w:val="0"/>
      <w:marBottom w:val="0"/>
      <w:divBdr>
        <w:top w:val="none" w:sz="0" w:space="0" w:color="auto"/>
        <w:left w:val="none" w:sz="0" w:space="0" w:color="auto"/>
        <w:bottom w:val="none" w:sz="0" w:space="0" w:color="auto"/>
        <w:right w:val="none" w:sz="0" w:space="0" w:color="auto"/>
      </w:divBdr>
    </w:div>
    <w:div w:id="1140342226">
      <w:bodyDiv w:val="1"/>
      <w:marLeft w:val="0"/>
      <w:marRight w:val="0"/>
      <w:marTop w:val="0"/>
      <w:marBottom w:val="0"/>
      <w:divBdr>
        <w:top w:val="none" w:sz="0" w:space="0" w:color="auto"/>
        <w:left w:val="none" w:sz="0" w:space="0" w:color="auto"/>
        <w:bottom w:val="none" w:sz="0" w:space="0" w:color="auto"/>
        <w:right w:val="none" w:sz="0" w:space="0" w:color="auto"/>
      </w:divBdr>
    </w:div>
    <w:div w:id="1489712385">
      <w:bodyDiv w:val="1"/>
      <w:marLeft w:val="0"/>
      <w:marRight w:val="0"/>
      <w:marTop w:val="0"/>
      <w:marBottom w:val="0"/>
      <w:divBdr>
        <w:top w:val="none" w:sz="0" w:space="0" w:color="auto"/>
        <w:left w:val="none" w:sz="0" w:space="0" w:color="auto"/>
        <w:bottom w:val="none" w:sz="0" w:space="0" w:color="auto"/>
        <w:right w:val="none" w:sz="0" w:space="0" w:color="auto"/>
      </w:divBdr>
      <w:divsChild>
        <w:div w:id="1978217809">
          <w:marLeft w:val="0"/>
          <w:marRight w:val="0"/>
          <w:marTop w:val="0"/>
          <w:marBottom w:val="0"/>
          <w:divBdr>
            <w:top w:val="none" w:sz="0" w:space="0" w:color="auto"/>
            <w:left w:val="none" w:sz="0" w:space="0" w:color="auto"/>
            <w:bottom w:val="none" w:sz="0" w:space="0" w:color="auto"/>
            <w:right w:val="none" w:sz="0" w:space="0" w:color="auto"/>
          </w:divBdr>
        </w:div>
        <w:div w:id="225455920">
          <w:marLeft w:val="0"/>
          <w:marRight w:val="0"/>
          <w:marTop w:val="0"/>
          <w:marBottom w:val="0"/>
          <w:divBdr>
            <w:top w:val="none" w:sz="0" w:space="0" w:color="auto"/>
            <w:left w:val="none" w:sz="0" w:space="0" w:color="auto"/>
            <w:bottom w:val="none" w:sz="0" w:space="0" w:color="auto"/>
            <w:right w:val="none" w:sz="0" w:space="0" w:color="auto"/>
          </w:divBdr>
        </w:div>
      </w:divsChild>
    </w:div>
    <w:div w:id="1695306289">
      <w:bodyDiv w:val="1"/>
      <w:marLeft w:val="0"/>
      <w:marRight w:val="0"/>
      <w:marTop w:val="0"/>
      <w:marBottom w:val="0"/>
      <w:divBdr>
        <w:top w:val="none" w:sz="0" w:space="0" w:color="auto"/>
        <w:left w:val="none" w:sz="0" w:space="0" w:color="auto"/>
        <w:bottom w:val="none" w:sz="0" w:space="0" w:color="auto"/>
        <w:right w:val="none" w:sz="0" w:space="0" w:color="auto"/>
      </w:divBdr>
    </w:div>
    <w:div w:id="1978946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445</Words>
  <Characters>2543</Characters>
  <Application>Microsoft Office Word</Application>
  <DocSecurity>0</DocSecurity>
  <Lines>21</Lines>
  <Paragraphs>5</Paragraphs>
  <ScaleCrop>false</ScaleCrop>
  <Company/>
  <LinksUpToDate>false</LinksUpToDate>
  <CharactersWithSpaces>2983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滨海新区司法局</dc:creator>
  <cp:keywords/>
  <dc:description/>
  <cp:lastModifiedBy>Windows 用户</cp:lastModifiedBy>
  <cp:revision>4</cp:revision>
  <dcterms:created xsi:type="dcterms:W3CDTF">2021-09-30T09:04:00Z</dcterms:created>
  <dcterms:modified xsi:type="dcterms:W3CDTF">2022-03-25T08:48:00Z</dcterms:modified>
</cp:coreProperties>
</file>